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9CC2" w14:textId="12BC1247" w:rsidR="00686758" w:rsidRPr="00B90BF3" w:rsidRDefault="00686758" w:rsidP="00035E15">
      <w:pPr>
        <w:jc w:val="center"/>
        <w:rPr>
          <w:rFonts w:cstheme="minorHAnsi"/>
          <w:b/>
          <w:bCs/>
        </w:rPr>
      </w:pPr>
      <w:r w:rsidRPr="00B90BF3">
        <w:rPr>
          <w:rFonts w:cstheme="minorHAnsi"/>
          <w:b/>
          <w:bCs/>
          <w:noProof/>
        </w:rPr>
        <w:drawing>
          <wp:anchor distT="0" distB="0" distL="114300" distR="114300" simplePos="0" relativeHeight="251659776" behindDoc="1" locked="0" layoutInCell="1" allowOverlap="1" wp14:anchorId="7516A9F1" wp14:editId="74A7B598">
            <wp:simplePos x="0" y="0"/>
            <wp:positionH relativeFrom="page">
              <wp:posOffset>6153150</wp:posOffset>
            </wp:positionH>
            <wp:positionV relativeFrom="paragraph">
              <wp:posOffset>-475615</wp:posOffset>
            </wp:positionV>
            <wp:extent cx="1409065" cy="1234440"/>
            <wp:effectExtent l="0" t="0" r="635" b="381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BF3">
        <w:rPr>
          <w:rFonts w:cstheme="minorHAnsi"/>
          <w:b/>
          <w:bCs/>
        </w:rPr>
        <w:t xml:space="preserve">Crossroads Nursery - Promoting Positive Relationships Policy </w:t>
      </w:r>
    </w:p>
    <w:p w14:paraId="4914789A" w14:textId="09B24AC1" w:rsidR="00391FA9" w:rsidRPr="00B90BF3" w:rsidRDefault="00391FA9" w:rsidP="00035E15">
      <w:pPr>
        <w:jc w:val="center"/>
        <w:rPr>
          <w:rFonts w:cstheme="minorHAnsi"/>
        </w:rPr>
      </w:pPr>
    </w:p>
    <w:p w14:paraId="28277296" w14:textId="77777777" w:rsidR="00686758" w:rsidRPr="00B90BF3" w:rsidRDefault="00686758" w:rsidP="001D04DF">
      <w:pPr>
        <w:pStyle w:val="paragraph"/>
        <w:spacing w:before="0" w:beforeAutospacing="0" w:after="0" w:afterAutospacing="0"/>
        <w:textAlignment w:val="baseline"/>
        <w:rPr>
          <w:rStyle w:val="eop"/>
          <w:rFonts w:asciiTheme="minorHAnsi" w:hAnsiTheme="minorHAnsi" w:cstheme="minorHAnsi"/>
          <w:sz w:val="22"/>
          <w:szCs w:val="22"/>
        </w:rPr>
      </w:pPr>
      <w:r w:rsidRPr="00B90BF3">
        <w:rPr>
          <w:rStyle w:val="normaltextrun"/>
          <w:rFonts w:asciiTheme="minorHAnsi" w:hAnsiTheme="minorHAnsi" w:cstheme="minorHAnsi"/>
          <w:b/>
          <w:bCs/>
          <w:sz w:val="22"/>
          <w:szCs w:val="22"/>
        </w:rPr>
        <w:t>Policy Statement: </w:t>
      </w:r>
      <w:r w:rsidRPr="00B90BF3">
        <w:rPr>
          <w:rStyle w:val="eop"/>
          <w:rFonts w:asciiTheme="minorHAnsi" w:hAnsiTheme="minorHAnsi" w:cstheme="minorHAnsi"/>
          <w:sz w:val="22"/>
          <w:szCs w:val="22"/>
        </w:rPr>
        <w:t> </w:t>
      </w:r>
    </w:p>
    <w:p w14:paraId="09ED9EFC" w14:textId="77777777" w:rsidR="00417B8E" w:rsidRPr="00B90BF3" w:rsidRDefault="00417B8E" w:rsidP="00417B8E">
      <w:pPr>
        <w:pStyle w:val="paragraph"/>
        <w:spacing w:before="0" w:beforeAutospacing="0" w:after="0" w:afterAutospacing="0"/>
        <w:ind w:left="360"/>
        <w:textAlignment w:val="baseline"/>
        <w:rPr>
          <w:rFonts w:asciiTheme="minorHAnsi" w:hAnsiTheme="minorHAnsi" w:cstheme="minorHAnsi"/>
          <w:sz w:val="22"/>
          <w:szCs w:val="22"/>
        </w:rPr>
      </w:pPr>
    </w:p>
    <w:p w14:paraId="0BC8AB2A" w14:textId="56E7F620" w:rsidR="00686758" w:rsidRPr="00B90BF3" w:rsidRDefault="00686758" w:rsidP="00686758">
      <w:pPr>
        <w:rPr>
          <w:rFonts w:cstheme="minorHAnsi"/>
        </w:rPr>
      </w:pPr>
      <w:r w:rsidRPr="00B90BF3">
        <w:rPr>
          <w:rFonts w:cstheme="minorHAnsi"/>
        </w:rPr>
        <w:t xml:space="preserve">At Crossroads Nursery we are committed to being an excellent nursery community in which everyone is respected and valued, </w:t>
      </w:r>
      <w:proofErr w:type="gramStart"/>
      <w:r w:rsidRPr="00B90BF3">
        <w:rPr>
          <w:rFonts w:cstheme="minorHAnsi"/>
        </w:rPr>
        <w:t>motivated</w:t>
      </w:r>
      <w:proofErr w:type="gramEnd"/>
      <w:r w:rsidRPr="00B90BF3">
        <w:rPr>
          <w:rFonts w:cstheme="minorHAnsi"/>
        </w:rPr>
        <w:t xml:space="preserve"> and supported</w:t>
      </w:r>
      <w:r w:rsidR="001D04DF" w:rsidRPr="00B90BF3">
        <w:rPr>
          <w:rFonts w:cstheme="minorHAnsi"/>
        </w:rPr>
        <w:t>,</w:t>
      </w:r>
      <w:r w:rsidRPr="00B90BF3">
        <w:rPr>
          <w:rFonts w:cstheme="minorHAnsi"/>
        </w:rPr>
        <w:t xml:space="preserve"> in a nurturing and safe environment.</w:t>
      </w:r>
    </w:p>
    <w:p w14:paraId="2C5B34AA" w14:textId="77777777" w:rsidR="00686758" w:rsidRPr="00B90BF3" w:rsidRDefault="00686758" w:rsidP="00686758">
      <w:pPr>
        <w:rPr>
          <w:rFonts w:cstheme="minorHAnsi"/>
        </w:rPr>
      </w:pPr>
      <w:r w:rsidRPr="00B90BF3">
        <w:rPr>
          <w:rFonts w:cstheme="minorHAnsi"/>
        </w:rPr>
        <w:t xml:space="preserve">Our vision helps us to realise the </w:t>
      </w:r>
      <w:r w:rsidRPr="00A4165C">
        <w:rPr>
          <w:rFonts w:cstheme="minorHAnsi"/>
          <w:b/>
          <w:bCs/>
          <w:color w:val="FF0000"/>
          <w:u w:val="single"/>
        </w:rPr>
        <w:t>R</w:t>
      </w:r>
      <w:r w:rsidRPr="00A4165C">
        <w:rPr>
          <w:rFonts w:cstheme="minorHAnsi"/>
          <w:b/>
          <w:bCs/>
          <w:color w:val="F88008"/>
          <w:u w:val="single"/>
        </w:rPr>
        <w:t>A</w:t>
      </w:r>
      <w:r w:rsidRPr="00A4165C">
        <w:rPr>
          <w:rFonts w:cstheme="minorHAnsi"/>
          <w:b/>
          <w:bCs/>
          <w:color w:val="FFFF00"/>
          <w:u w:val="single"/>
        </w:rPr>
        <w:t>I</w:t>
      </w:r>
      <w:r w:rsidRPr="00A4165C">
        <w:rPr>
          <w:rFonts w:cstheme="minorHAnsi"/>
          <w:b/>
          <w:bCs/>
          <w:color w:val="70AD47" w:themeColor="accent6"/>
          <w:u w:val="single"/>
        </w:rPr>
        <w:t>N</w:t>
      </w:r>
      <w:r w:rsidRPr="00A4165C">
        <w:rPr>
          <w:rFonts w:cstheme="minorHAnsi"/>
          <w:b/>
          <w:bCs/>
          <w:color w:val="4472C4" w:themeColor="accent1"/>
          <w:u w:val="single"/>
        </w:rPr>
        <w:t>B</w:t>
      </w:r>
      <w:r w:rsidRPr="00A4165C">
        <w:rPr>
          <w:rFonts w:cstheme="minorHAnsi"/>
          <w:b/>
          <w:bCs/>
          <w:color w:val="00B0F0"/>
          <w:u w:val="single"/>
        </w:rPr>
        <w:t>O</w:t>
      </w:r>
      <w:r w:rsidRPr="00A4165C">
        <w:rPr>
          <w:rFonts w:cstheme="minorHAnsi"/>
          <w:b/>
          <w:bCs/>
          <w:color w:val="7030A0"/>
          <w:u w:val="single"/>
        </w:rPr>
        <w:t>W</w:t>
      </w:r>
      <w:r w:rsidRPr="00B90BF3">
        <w:rPr>
          <w:rFonts w:cstheme="minorHAnsi"/>
        </w:rPr>
        <w:t xml:space="preserve"> values of our nursery.  </w:t>
      </w:r>
    </w:p>
    <w:p w14:paraId="19C14407" w14:textId="6CDFB27C" w:rsidR="00686758" w:rsidRPr="00B90BF3" w:rsidRDefault="00686758" w:rsidP="00686758">
      <w:pPr>
        <w:rPr>
          <w:rFonts w:cstheme="minorHAnsi"/>
        </w:rPr>
      </w:pPr>
      <w:r w:rsidRPr="00E43AC6">
        <w:rPr>
          <w:rFonts w:cstheme="minorHAnsi"/>
          <w:b/>
          <w:bCs/>
          <w:color w:val="FF0000"/>
        </w:rPr>
        <w:t>R</w:t>
      </w:r>
      <w:r w:rsidRPr="00B90BF3">
        <w:rPr>
          <w:rFonts w:cstheme="minorHAnsi"/>
        </w:rPr>
        <w:t xml:space="preserve">esilience, </w:t>
      </w:r>
      <w:r w:rsidRPr="00E43AC6">
        <w:rPr>
          <w:rFonts w:cstheme="minorHAnsi"/>
          <w:b/>
          <w:bCs/>
          <w:color w:val="ED7D31" w:themeColor="accent2"/>
        </w:rPr>
        <w:t>A</w:t>
      </w:r>
      <w:r w:rsidRPr="00B90BF3">
        <w:rPr>
          <w:rFonts w:cstheme="minorHAnsi"/>
        </w:rPr>
        <w:t xml:space="preserve">dventurous, </w:t>
      </w:r>
      <w:r w:rsidRPr="00E43AC6">
        <w:rPr>
          <w:rFonts w:cstheme="minorHAnsi"/>
          <w:b/>
          <w:bCs/>
          <w:color w:val="FFFF00"/>
        </w:rPr>
        <w:t>I</w:t>
      </w:r>
      <w:r w:rsidRPr="00B90BF3">
        <w:rPr>
          <w:rFonts w:cstheme="minorHAnsi"/>
        </w:rPr>
        <w:t xml:space="preserve">nquisitive, </w:t>
      </w:r>
      <w:r w:rsidRPr="00E43AC6">
        <w:rPr>
          <w:rFonts w:cstheme="minorHAnsi"/>
          <w:b/>
          <w:bCs/>
          <w:color w:val="00B050"/>
        </w:rPr>
        <w:t>N</w:t>
      </w:r>
      <w:r w:rsidRPr="00B90BF3">
        <w:rPr>
          <w:rFonts w:cstheme="minorHAnsi"/>
        </w:rPr>
        <w:t xml:space="preserve">urturing, </w:t>
      </w:r>
      <w:r w:rsidRPr="00E43AC6">
        <w:rPr>
          <w:rFonts w:cstheme="minorHAnsi"/>
          <w:b/>
          <w:bCs/>
          <w:color w:val="5B9BD5" w:themeColor="accent5"/>
        </w:rPr>
        <w:t>B</w:t>
      </w:r>
      <w:r w:rsidRPr="00B90BF3">
        <w:rPr>
          <w:rFonts w:cstheme="minorHAnsi"/>
        </w:rPr>
        <w:t xml:space="preserve">rave, </w:t>
      </w:r>
      <w:r w:rsidRPr="00E43AC6">
        <w:rPr>
          <w:rFonts w:cstheme="minorHAnsi"/>
          <w:b/>
          <w:bCs/>
          <w:color w:val="00B0F0"/>
        </w:rPr>
        <w:t>O</w:t>
      </w:r>
      <w:r w:rsidRPr="00B90BF3">
        <w:rPr>
          <w:rFonts w:cstheme="minorHAnsi"/>
        </w:rPr>
        <w:t xml:space="preserve">utdoor </w:t>
      </w:r>
      <w:proofErr w:type="gramStart"/>
      <w:r w:rsidRPr="00B90BF3">
        <w:rPr>
          <w:rFonts w:cstheme="minorHAnsi"/>
        </w:rPr>
        <w:t>learning</w:t>
      </w:r>
      <w:proofErr w:type="gramEnd"/>
      <w:r w:rsidRPr="00B90BF3">
        <w:rPr>
          <w:rFonts w:cstheme="minorHAnsi"/>
        </w:rPr>
        <w:t xml:space="preserve"> and </w:t>
      </w:r>
      <w:r w:rsidRPr="00E43AC6">
        <w:rPr>
          <w:rFonts w:cstheme="minorHAnsi"/>
          <w:b/>
          <w:bCs/>
          <w:color w:val="7030A0"/>
        </w:rPr>
        <w:t>W</w:t>
      </w:r>
      <w:r w:rsidRPr="00B90BF3">
        <w:rPr>
          <w:rFonts w:cstheme="minorHAnsi"/>
        </w:rPr>
        <w:t xml:space="preserve">ellness.  </w:t>
      </w:r>
    </w:p>
    <w:p w14:paraId="265B8E52" w14:textId="77777777" w:rsidR="00686758" w:rsidRPr="00B90BF3" w:rsidRDefault="00686758" w:rsidP="00686758">
      <w:pPr>
        <w:rPr>
          <w:rFonts w:cstheme="minorHAnsi"/>
        </w:rPr>
      </w:pPr>
      <w:r w:rsidRPr="00B90BF3">
        <w:rPr>
          <w:rFonts w:cstheme="minorHAnsi"/>
        </w:rPr>
        <w:t>The community at Crossroads Nursery aim to:</w:t>
      </w:r>
    </w:p>
    <w:p w14:paraId="216FA819" w14:textId="77777777" w:rsidR="00686758" w:rsidRPr="00B90BF3" w:rsidRDefault="00686758" w:rsidP="00686758">
      <w:pPr>
        <w:pStyle w:val="ListParagraph"/>
        <w:numPr>
          <w:ilvl w:val="0"/>
          <w:numId w:val="2"/>
        </w:numPr>
        <w:rPr>
          <w:rFonts w:asciiTheme="minorHAnsi" w:eastAsia="Times New Roman" w:hAnsiTheme="minorHAnsi" w:cstheme="minorHAnsi"/>
        </w:rPr>
      </w:pPr>
      <w:r w:rsidRPr="00B90BF3">
        <w:rPr>
          <w:rFonts w:asciiTheme="minorHAnsi" w:eastAsia="Times New Roman" w:hAnsiTheme="minorHAnsi" w:cstheme="minorHAnsi"/>
        </w:rPr>
        <w:t xml:space="preserve">Provide a safe environment that promotes curiosity, wonder and excitement for all our learners. </w:t>
      </w:r>
    </w:p>
    <w:p w14:paraId="5390856C" w14:textId="77777777" w:rsidR="00686758" w:rsidRPr="00B90BF3" w:rsidRDefault="00686758" w:rsidP="00686758">
      <w:pPr>
        <w:pStyle w:val="ListParagraph"/>
        <w:numPr>
          <w:ilvl w:val="0"/>
          <w:numId w:val="2"/>
        </w:numPr>
        <w:rPr>
          <w:rFonts w:asciiTheme="minorHAnsi" w:eastAsia="Times New Roman" w:hAnsiTheme="minorHAnsi" w:cstheme="minorHAnsi"/>
        </w:rPr>
      </w:pPr>
      <w:r w:rsidRPr="00B90BF3">
        <w:rPr>
          <w:rFonts w:asciiTheme="minorHAnsi" w:eastAsia="Times New Roman" w:hAnsiTheme="minorHAnsi" w:cstheme="minorHAnsi"/>
        </w:rPr>
        <w:t xml:space="preserve">Promote an ethos of kindness, love, </w:t>
      </w:r>
      <w:proofErr w:type="gramStart"/>
      <w:r w:rsidRPr="00B90BF3">
        <w:rPr>
          <w:rFonts w:asciiTheme="minorHAnsi" w:eastAsia="Times New Roman" w:hAnsiTheme="minorHAnsi" w:cstheme="minorHAnsi"/>
        </w:rPr>
        <w:t>compassion</w:t>
      </w:r>
      <w:proofErr w:type="gramEnd"/>
      <w:r w:rsidRPr="00B90BF3">
        <w:rPr>
          <w:rFonts w:asciiTheme="minorHAnsi" w:eastAsia="Times New Roman" w:hAnsiTheme="minorHAnsi" w:cstheme="minorHAnsi"/>
        </w:rPr>
        <w:t xml:space="preserve"> and respect that celebrates success.</w:t>
      </w:r>
    </w:p>
    <w:p w14:paraId="6A5B5EDE" w14:textId="2850E7C6" w:rsidR="00686758" w:rsidRPr="00B90BF3" w:rsidRDefault="00686758" w:rsidP="00686758">
      <w:pPr>
        <w:pStyle w:val="ListParagraph"/>
        <w:numPr>
          <w:ilvl w:val="0"/>
          <w:numId w:val="2"/>
        </w:numPr>
        <w:rPr>
          <w:rFonts w:asciiTheme="minorHAnsi" w:eastAsia="Times New Roman" w:hAnsiTheme="minorHAnsi" w:cstheme="minorHAnsi"/>
        </w:rPr>
      </w:pPr>
      <w:r w:rsidRPr="00B90BF3">
        <w:rPr>
          <w:rFonts w:asciiTheme="minorHAnsi" w:eastAsia="Times New Roman" w:hAnsiTheme="minorHAnsi" w:cstheme="minorHAnsi"/>
        </w:rPr>
        <w:t xml:space="preserve">Provide rich learning experiences that are fun, motivating </w:t>
      </w:r>
      <w:r w:rsidR="00417B8E" w:rsidRPr="00B90BF3">
        <w:rPr>
          <w:rFonts w:asciiTheme="minorHAnsi" w:eastAsia="Times New Roman" w:hAnsiTheme="minorHAnsi" w:cstheme="minorHAnsi"/>
        </w:rPr>
        <w:t xml:space="preserve">that </w:t>
      </w:r>
      <w:r w:rsidRPr="00B90BF3">
        <w:rPr>
          <w:rFonts w:asciiTheme="minorHAnsi" w:eastAsia="Times New Roman" w:hAnsiTheme="minorHAnsi" w:cstheme="minorHAnsi"/>
        </w:rPr>
        <w:t>recogni</w:t>
      </w:r>
      <w:r w:rsidR="00417B8E" w:rsidRPr="00B90BF3">
        <w:rPr>
          <w:rFonts w:asciiTheme="minorHAnsi" w:eastAsia="Times New Roman" w:hAnsiTheme="minorHAnsi" w:cstheme="minorHAnsi"/>
        </w:rPr>
        <w:t>se</w:t>
      </w:r>
      <w:r w:rsidRPr="00B90BF3">
        <w:rPr>
          <w:rFonts w:asciiTheme="minorHAnsi" w:eastAsia="Times New Roman" w:hAnsiTheme="minorHAnsi" w:cstheme="minorHAnsi"/>
        </w:rPr>
        <w:t xml:space="preserve"> individual interests.  </w:t>
      </w:r>
    </w:p>
    <w:p w14:paraId="4E53544C" w14:textId="77777777" w:rsidR="00686758" w:rsidRPr="00B90BF3" w:rsidRDefault="00686758" w:rsidP="00686758">
      <w:pPr>
        <w:pStyle w:val="ListParagraph"/>
        <w:numPr>
          <w:ilvl w:val="0"/>
          <w:numId w:val="2"/>
        </w:numPr>
        <w:rPr>
          <w:rFonts w:asciiTheme="minorHAnsi" w:eastAsia="Times New Roman" w:hAnsiTheme="minorHAnsi" w:cstheme="minorHAnsi"/>
        </w:rPr>
      </w:pPr>
      <w:r w:rsidRPr="00B90BF3">
        <w:rPr>
          <w:rFonts w:asciiTheme="minorHAnsi" w:eastAsia="Times New Roman" w:hAnsiTheme="minorHAnsi" w:cstheme="minorHAnsi"/>
        </w:rPr>
        <w:t xml:space="preserve">Explore opportunities within the natural environment that utilises the idyllic rural setting.  </w:t>
      </w:r>
    </w:p>
    <w:p w14:paraId="67956B0D" w14:textId="77777777" w:rsidR="00686758" w:rsidRPr="00B90BF3" w:rsidRDefault="00686758" w:rsidP="00686758">
      <w:pPr>
        <w:pStyle w:val="paragraph"/>
        <w:spacing w:before="0" w:beforeAutospacing="0" w:after="0" w:afterAutospacing="0"/>
        <w:textAlignment w:val="baseline"/>
        <w:rPr>
          <w:rStyle w:val="eop"/>
          <w:rFonts w:asciiTheme="minorHAnsi" w:hAnsiTheme="minorHAnsi" w:cstheme="minorHAnsi"/>
          <w:color w:val="C00000"/>
          <w:sz w:val="22"/>
          <w:szCs w:val="22"/>
        </w:rPr>
      </w:pPr>
      <w:r w:rsidRPr="00B90BF3">
        <w:rPr>
          <w:rStyle w:val="eop"/>
          <w:rFonts w:asciiTheme="minorHAnsi" w:hAnsiTheme="minorHAnsi" w:cstheme="minorHAnsi"/>
          <w:color w:val="C00000"/>
          <w:sz w:val="22"/>
          <w:szCs w:val="22"/>
        </w:rPr>
        <w:t> </w:t>
      </w:r>
    </w:p>
    <w:p w14:paraId="404728E7" w14:textId="14A3C0EE" w:rsidR="00417B8E" w:rsidRDefault="00417B8E" w:rsidP="00686758">
      <w:pPr>
        <w:pStyle w:val="paragraph"/>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Staff work as a team to ensure children enjoy a safe and </w:t>
      </w:r>
      <w:r w:rsidR="00653D0F" w:rsidRPr="00B90BF3">
        <w:rPr>
          <w:rFonts w:asciiTheme="minorHAnsi" w:hAnsiTheme="minorHAnsi" w:cstheme="minorHAnsi"/>
          <w:sz w:val="22"/>
          <w:szCs w:val="22"/>
        </w:rPr>
        <w:t>motivating</w:t>
      </w:r>
      <w:r w:rsidRPr="00B90BF3">
        <w:rPr>
          <w:rFonts w:asciiTheme="minorHAnsi" w:hAnsiTheme="minorHAnsi" w:cstheme="minorHAnsi"/>
          <w:sz w:val="22"/>
          <w:szCs w:val="22"/>
        </w:rPr>
        <w:t xml:space="preserve"> environment where positive </w:t>
      </w:r>
      <w:r w:rsidR="00653D0F" w:rsidRPr="00B90BF3">
        <w:rPr>
          <w:rFonts w:asciiTheme="minorHAnsi" w:hAnsiTheme="minorHAnsi" w:cstheme="minorHAnsi"/>
          <w:sz w:val="22"/>
          <w:szCs w:val="22"/>
        </w:rPr>
        <w:t>relationships and behaviour</w:t>
      </w:r>
      <w:r w:rsidRPr="00B90BF3">
        <w:rPr>
          <w:rFonts w:asciiTheme="minorHAnsi" w:hAnsiTheme="minorHAnsi" w:cstheme="minorHAnsi"/>
          <w:sz w:val="22"/>
          <w:szCs w:val="22"/>
        </w:rPr>
        <w:t xml:space="preserve"> is promoted, and children are encouraged to think of others as well as themselves. </w:t>
      </w:r>
      <w:r w:rsidR="00B90BF3">
        <w:rPr>
          <w:rFonts w:asciiTheme="minorHAnsi" w:hAnsiTheme="minorHAnsi" w:cstheme="minorHAnsi"/>
          <w:sz w:val="22"/>
          <w:szCs w:val="22"/>
        </w:rPr>
        <w:t xml:space="preserve"> </w:t>
      </w:r>
      <w:r w:rsidRPr="00B90BF3">
        <w:rPr>
          <w:rFonts w:asciiTheme="minorHAnsi" w:hAnsiTheme="minorHAnsi" w:cstheme="minorHAnsi"/>
          <w:sz w:val="22"/>
          <w:szCs w:val="22"/>
        </w:rPr>
        <w:t xml:space="preserve">Staff ensure “social and emotional wellbeing is at the heart of everything they do” (Scottish Government, 2013, "Better Relationships, Better Learning, Better Behaviour ") and work to create a positive ethos and strong relationships which are based on mutual respect and trust. “Realising the Ambition, Being Me” 2020 provides guidance on the experiences and interactions necessary to deliver learning to young children and informs how our staff support wellbeing and positive relationships </w:t>
      </w:r>
      <w:r w:rsidR="00E43AC6">
        <w:rPr>
          <w:rFonts w:asciiTheme="minorHAnsi" w:hAnsiTheme="minorHAnsi" w:cstheme="minorHAnsi"/>
          <w:sz w:val="22"/>
          <w:szCs w:val="22"/>
        </w:rPr>
        <w:t xml:space="preserve">in </w:t>
      </w:r>
      <w:r w:rsidRPr="00B90BF3">
        <w:rPr>
          <w:rFonts w:asciiTheme="minorHAnsi" w:hAnsiTheme="minorHAnsi" w:cstheme="minorHAnsi"/>
          <w:sz w:val="22"/>
          <w:szCs w:val="22"/>
        </w:rPr>
        <w:t>our nursery setting.</w:t>
      </w:r>
    </w:p>
    <w:p w14:paraId="7B2379BB" w14:textId="77777777" w:rsidR="00B90BF3" w:rsidRDefault="00B90BF3" w:rsidP="00686758">
      <w:pPr>
        <w:pStyle w:val="paragraph"/>
        <w:spacing w:before="0" w:beforeAutospacing="0" w:after="0" w:afterAutospacing="0"/>
        <w:textAlignment w:val="baseline"/>
        <w:rPr>
          <w:rFonts w:asciiTheme="minorHAnsi" w:hAnsiTheme="minorHAnsi" w:cstheme="minorHAnsi"/>
          <w:sz w:val="22"/>
          <w:szCs w:val="22"/>
        </w:rPr>
      </w:pPr>
    </w:p>
    <w:p w14:paraId="343D745C" w14:textId="77777777" w:rsidR="00B90BF3" w:rsidRPr="00B90BF3" w:rsidRDefault="00B90BF3" w:rsidP="00686758">
      <w:pPr>
        <w:pStyle w:val="paragraph"/>
        <w:spacing w:before="0" w:beforeAutospacing="0" w:after="0" w:afterAutospacing="0"/>
        <w:textAlignment w:val="baseline"/>
        <w:rPr>
          <w:rFonts w:asciiTheme="minorHAnsi" w:hAnsiTheme="minorHAnsi" w:cstheme="minorHAnsi"/>
          <w:sz w:val="22"/>
          <w:szCs w:val="22"/>
        </w:rPr>
      </w:pPr>
    </w:p>
    <w:p w14:paraId="66A0291C" w14:textId="77777777" w:rsidR="00653D0F" w:rsidRPr="00B90BF3" w:rsidRDefault="00653D0F" w:rsidP="00686758">
      <w:pPr>
        <w:pStyle w:val="paragraph"/>
        <w:spacing w:before="0" w:beforeAutospacing="0" w:after="0" w:afterAutospacing="0"/>
        <w:textAlignment w:val="baseline"/>
        <w:rPr>
          <w:rFonts w:asciiTheme="minorHAnsi" w:hAnsiTheme="minorHAnsi" w:cstheme="minorHAnsi"/>
          <w:sz w:val="22"/>
          <w:szCs w:val="22"/>
        </w:rPr>
      </w:pPr>
    </w:p>
    <w:p w14:paraId="7AF50C9E" w14:textId="2A5845FE" w:rsidR="00653D0F" w:rsidRPr="00B90BF3" w:rsidRDefault="00653D0F" w:rsidP="00686758">
      <w:pPr>
        <w:pStyle w:val="paragraph"/>
        <w:spacing w:before="0" w:beforeAutospacing="0" w:after="0" w:afterAutospacing="0"/>
        <w:textAlignment w:val="baseline"/>
        <w:rPr>
          <w:rFonts w:asciiTheme="minorHAnsi" w:hAnsiTheme="minorHAnsi" w:cstheme="minorHAnsi"/>
          <w:b/>
          <w:bCs/>
          <w:sz w:val="22"/>
          <w:szCs w:val="22"/>
        </w:rPr>
      </w:pPr>
      <w:proofErr w:type="gramStart"/>
      <w:r w:rsidRPr="00B90BF3">
        <w:rPr>
          <w:rFonts w:asciiTheme="minorHAnsi" w:hAnsiTheme="minorHAnsi" w:cstheme="minorHAnsi"/>
          <w:b/>
          <w:bCs/>
          <w:sz w:val="22"/>
          <w:szCs w:val="22"/>
        </w:rPr>
        <w:t>In order to</w:t>
      </w:r>
      <w:proofErr w:type="gramEnd"/>
      <w:r w:rsidRPr="00B90BF3">
        <w:rPr>
          <w:rFonts w:asciiTheme="minorHAnsi" w:hAnsiTheme="minorHAnsi" w:cstheme="minorHAnsi"/>
          <w:b/>
          <w:bCs/>
          <w:sz w:val="22"/>
          <w:szCs w:val="22"/>
        </w:rPr>
        <w:t xml:space="preserve"> provide a safe, positive environment </w:t>
      </w:r>
      <w:r w:rsidRPr="00B90BF3">
        <w:rPr>
          <w:rFonts w:asciiTheme="minorHAnsi" w:hAnsiTheme="minorHAnsi" w:cstheme="minorHAnsi"/>
          <w:b/>
          <w:bCs/>
          <w:color w:val="4472C4" w:themeColor="accent1"/>
          <w:sz w:val="22"/>
          <w:szCs w:val="22"/>
          <w:u w:val="single"/>
        </w:rPr>
        <w:t>staff will</w:t>
      </w:r>
      <w:r w:rsidRPr="00B90BF3">
        <w:rPr>
          <w:rFonts w:asciiTheme="minorHAnsi" w:hAnsiTheme="minorHAnsi" w:cstheme="minorHAnsi"/>
          <w:b/>
          <w:bCs/>
          <w:sz w:val="22"/>
          <w:szCs w:val="22"/>
        </w:rPr>
        <w:t>:</w:t>
      </w:r>
    </w:p>
    <w:p w14:paraId="4144E817" w14:textId="77777777" w:rsidR="00952B9C" w:rsidRPr="00B90BF3" w:rsidRDefault="00952B9C" w:rsidP="00686758">
      <w:pPr>
        <w:pStyle w:val="paragraph"/>
        <w:spacing w:before="0" w:beforeAutospacing="0" w:after="0" w:afterAutospacing="0"/>
        <w:textAlignment w:val="baseline"/>
        <w:rPr>
          <w:rFonts w:asciiTheme="minorHAnsi" w:hAnsiTheme="minorHAnsi" w:cstheme="minorHAnsi"/>
          <w:b/>
          <w:bCs/>
          <w:sz w:val="22"/>
          <w:szCs w:val="22"/>
        </w:rPr>
      </w:pPr>
    </w:p>
    <w:p w14:paraId="6F4967B0" w14:textId="3D8CF123" w:rsidR="00653D0F" w:rsidRPr="00B90BF3" w:rsidRDefault="00653D0F"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sz w:val="22"/>
          <w:szCs w:val="22"/>
        </w:rPr>
        <w:t xml:space="preserve">Use the </w:t>
      </w:r>
      <w:r w:rsidRPr="009E0580">
        <w:rPr>
          <w:rFonts w:asciiTheme="minorHAnsi" w:hAnsiTheme="minorHAnsi" w:cstheme="minorHAnsi"/>
          <w:b/>
          <w:bCs/>
          <w:sz w:val="22"/>
          <w:szCs w:val="22"/>
        </w:rPr>
        <w:t>S</w:t>
      </w:r>
      <w:r w:rsidR="00077F6D">
        <w:rPr>
          <w:rFonts w:asciiTheme="minorHAnsi" w:hAnsiTheme="minorHAnsi" w:cstheme="minorHAnsi"/>
          <w:sz w:val="22"/>
          <w:szCs w:val="22"/>
        </w:rPr>
        <w:t xml:space="preserve">afe, </w:t>
      </w:r>
      <w:r w:rsidRPr="009E0580">
        <w:rPr>
          <w:rFonts w:asciiTheme="minorHAnsi" w:hAnsiTheme="minorHAnsi" w:cstheme="minorHAnsi"/>
          <w:b/>
          <w:bCs/>
          <w:sz w:val="22"/>
          <w:szCs w:val="22"/>
        </w:rPr>
        <w:t>H</w:t>
      </w:r>
      <w:r w:rsidR="00077F6D">
        <w:rPr>
          <w:rFonts w:asciiTheme="minorHAnsi" w:hAnsiTheme="minorHAnsi" w:cstheme="minorHAnsi"/>
          <w:sz w:val="22"/>
          <w:szCs w:val="22"/>
        </w:rPr>
        <w:t xml:space="preserve">ealthy, </w:t>
      </w:r>
      <w:r w:rsidRPr="009E0580">
        <w:rPr>
          <w:rFonts w:asciiTheme="minorHAnsi" w:hAnsiTheme="minorHAnsi" w:cstheme="minorHAnsi"/>
          <w:b/>
          <w:bCs/>
          <w:sz w:val="22"/>
          <w:szCs w:val="22"/>
        </w:rPr>
        <w:t>A</w:t>
      </w:r>
      <w:r w:rsidR="00077F6D">
        <w:rPr>
          <w:rFonts w:asciiTheme="minorHAnsi" w:hAnsiTheme="minorHAnsi" w:cstheme="minorHAnsi"/>
          <w:sz w:val="22"/>
          <w:szCs w:val="22"/>
        </w:rPr>
        <w:t>c</w:t>
      </w:r>
      <w:r w:rsidR="009E0580">
        <w:rPr>
          <w:rFonts w:asciiTheme="minorHAnsi" w:hAnsiTheme="minorHAnsi" w:cstheme="minorHAnsi"/>
          <w:sz w:val="22"/>
          <w:szCs w:val="22"/>
        </w:rPr>
        <w:t xml:space="preserve">hieving, </w:t>
      </w:r>
      <w:r w:rsidRPr="009E0580">
        <w:rPr>
          <w:rFonts w:asciiTheme="minorHAnsi" w:hAnsiTheme="minorHAnsi" w:cstheme="minorHAnsi"/>
          <w:b/>
          <w:bCs/>
          <w:sz w:val="22"/>
          <w:szCs w:val="22"/>
        </w:rPr>
        <w:t>N</w:t>
      </w:r>
      <w:r w:rsidR="009E0580">
        <w:rPr>
          <w:rFonts w:asciiTheme="minorHAnsi" w:hAnsiTheme="minorHAnsi" w:cstheme="minorHAnsi"/>
          <w:sz w:val="22"/>
          <w:szCs w:val="22"/>
        </w:rPr>
        <w:t xml:space="preserve">urtured, </w:t>
      </w:r>
      <w:r w:rsidRPr="009E0580">
        <w:rPr>
          <w:rFonts w:asciiTheme="minorHAnsi" w:hAnsiTheme="minorHAnsi" w:cstheme="minorHAnsi"/>
          <w:b/>
          <w:bCs/>
          <w:sz w:val="22"/>
          <w:szCs w:val="22"/>
        </w:rPr>
        <w:t>A</w:t>
      </w:r>
      <w:r w:rsidR="009E0580">
        <w:rPr>
          <w:rFonts w:asciiTheme="minorHAnsi" w:hAnsiTheme="minorHAnsi" w:cstheme="minorHAnsi"/>
          <w:sz w:val="22"/>
          <w:szCs w:val="22"/>
        </w:rPr>
        <w:t xml:space="preserve">ctive, </w:t>
      </w:r>
      <w:r w:rsidRPr="009E0580">
        <w:rPr>
          <w:rFonts w:asciiTheme="minorHAnsi" w:hAnsiTheme="minorHAnsi" w:cstheme="minorHAnsi"/>
          <w:b/>
          <w:bCs/>
          <w:sz w:val="22"/>
          <w:szCs w:val="22"/>
        </w:rPr>
        <w:t>R</w:t>
      </w:r>
      <w:r w:rsidR="009E0580">
        <w:rPr>
          <w:rFonts w:asciiTheme="minorHAnsi" w:hAnsiTheme="minorHAnsi" w:cstheme="minorHAnsi"/>
          <w:sz w:val="22"/>
          <w:szCs w:val="22"/>
        </w:rPr>
        <w:t xml:space="preserve">esponsible, </w:t>
      </w:r>
      <w:r w:rsidRPr="009E0580">
        <w:rPr>
          <w:rFonts w:asciiTheme="minorHAnsi" w:hAnsiTheme="minorHAnsi" w:cstheme="minorHAnsi"/>
          <w:b/>
          <w:bCs/>
          <w:sz w:val="22"/>
          <w:szCs w:val="22"/>
        </w:rPr>
        <w:t>R</w:t>
      </w:r>
      <w:r w:rsidR="009E0580">
        <w:rPr>
          <w:rFonts w:asciiTheme="minorHAnsi" w:hAnsiTheme="minorHAnsi" w:cstheme="minorHAnsi"/>
          <w:sz w:val="22"/>
          <w:szCs w:val="22"/>
        </w:rPr>
        <w:t xml:space="preserve">espected, </w:t>
      </w:r>
      <w:r w:rsidRPr="009E0580">
        <w:rPr>
          <w:rFonts w:asciiTheme="minorHAnsi" w:hAnsiTheme="minorHAnsi" w:cstheme="minorHAnsi"/>
          <w:b/>
          <w:bCs/>
          <w:sz w:val="22"/>
          <w:szCs w:val="22"/>
        </w:rPr>
        <w:t>I</w:t>
      </w:r>
      <w:r w:rsidR="009E0580">
        <w:rPr>
          <w:rFonts w:asciiTheme="minorHAnsi" w:hAnsiTheme="minorHAnsi" w:cstheme="minorHAnsi"/>
          <w:sz w:val="22"/>
          <w:szCs w:val="22"/>
        </w:rPr>
        <w:t>ncluded, (SHANARRI)</w:t>
      </w:r>
      <w:r w:rsidRPr="00B90BF3">
        <w:rPr>
          <w:rFonts w:asciiTheme="minorHAnsi" w:hAnsiTheme="minorHAnsi" w:cstheme="minorHAnsi"/>
          <w:sz w:val="22"/>
          <w:szCs w:val="22"/>
        </w:rPr>
        <w:t xml:space="preserve"> indicators to plan for and ensure the well-being of all children (Scottish Government, 2</w:t>
      </w:r>
      <w:r w:rsidR="009E0580">
        <w:rPr>
          <w:rFonts w:asciiTheme="minorHAnsi" w:hAnsiTheme="minorHAnsi" w:cstheme="minorHAnsi"/>
          <w:sz w:val="22"/>
          <w:szCs w:val="22"/>
        </w:rPr>
        <w:t>0</w:t>
      </w:r>
      <w:r w:rsidRPr="00B90BF3">
        <w:rPr>
          <w:rFonts w:asciiTheme="minorHAnsi" w:hAnsiTheme="minorHAnsi" w:cstheme="minorHAnsi"/>
          <w:sz w:val="22"/>
          <w:szCs w:val="22"/>
        </w:rPr>
        <w:t xml:space="preserve">12, “Getting it right for children and families: A guide to Getting It Right </w:t>
      </w:r>
      <w:proofErr w:type="gramStart"/>
      <w:r w:rsidRPr="00B90BF3">
        <w:rPr>
          <w:rFonts w:asciiTheme="minorHAnsi" w:hAnsiTheme="minorHAnsi" w:cstheme="minorHAnsi"/>
          <w:sz w:val="22"/>
          <w:szCs w:val="22"/>
        </w:rPr>
        <w:t>For</w:t>
      </w:r>
      <w:proofErr w:type="gramEnd"/>
      <w:r w:rsidRPr="00B90BF3">
        <w:rPr>
          <w:rFonts w:asciiTheme="minorHAnsi" w:hAnsiTheme="minorHAnsi" w:cstheme="minorHAnsi"/>
          <w:sz w:val="22"/>
          <w:szCs w:val="22"/>
        </w:rPr>
        <w:t xml:space="preserve"> Every Child”) </w:t>
      </w:r>
    </w:p>
    <w:p w14:paraId="7F29ECC6" w14:textId="462A5E72" w:rsidR="00653D0F" w:rsidRPr="00B90BF3" w:rsidRDefault="00653D0F"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sz w:val="22"/>
          <w:szCs w:val="22"/>
        </w:rPr>
        <w:t xml:space="preserve">Promote positive behaviour </w:t>
      </w:r>
      <w:proofErr w:type="gramStart"/>
      <w:r w:rsidRPr="00B90BF3">
        <w:rPr>
          <w:rFonts w:asciiTheme="minorHAnsi" w:hAnsiTheme="minorHAnsi" w:cstheme="minorHAnsi"/>
          <w:sz w:val="22"/>
          <w:szCs w:val="22"/>
        </w:rPr>
        <w:t>through the use of</w:t>
      </w:r>
      <w:proofErr w:type="gramEnd"/>
      <w:r w:rsidRPr="00B90BF3">
        <w:rPr>
          <w:rFonts w:asciiTheme="minorHAnsi" w:hAnsiTheme="minorHAnsi" w:cstheme="minorHAnsi"/>
          <w:sz w:val="22"/>
          <w:szCs w:val="22"/>
        </w:rPr>
        <w:t xml:space="preserve"> verbal praise, written comments on focus weeks, learning journey, peer recognition and parent recognition.  </w:t>
      </w:r>
    </w:p>
    <w:p w14:paraId="5AC1B6CE" w14:textId="77777777" w:rsidR="00653D0F" w:rsidRPr="00B90BF3" w:rsidRDefault="00653D0F"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sz w:val="22"/>
          <w:szCs w:val="22"/>
        </w:rPr>
        <w:t>Provide positive role models through showing consideration, good manners and respect for all children and adults.</w:t>
      </w:r>
    </w:p>
    <w:p w14:paraId="529A4C72" w14:textId="77777777" w:rsidR="00653D0F" w:rsidRPr="00003393" w:rsidRDefault="00653D0F"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sz w:val="22"/>
          <w:szCs w:val="22"/>
        </w:rPr>
        <w:t xml:space="preserve">Understand age and stage appropriate behaviour.  </w:t>
      </w:r>
    </w:p>
    <w:p w14:paraId="282E7A96" w14:textId="7E68D979" w:rsidR="00003393" w:rsidRPr="00B90BF3" w:rsidRDefault="00DC07D1"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Listen to</w:t>
      </w:r>
      <w:r w:rsidR="00BD5B4E">
        <w:rPr>
          <w:rFonts w:asciiTheme="minorHAnsi" w:hAnsiTheme="minorHAnsi" w:cstheme="minorHAnsi"/>
          <w:sz w:val="22"/>
          <w:szCs w:val="22"/>
        </w:rPr>
        <w:t xml:space="preserve"> children, allowing them to share their opinions and for adults to take it seriously.  </w:t>
      </w:r>
    </w:p>
    <w:p w14:paraId="684522D5" w14:textId="37616E0E" w:rsidR="00653D0F" w:rsidRPr="00B90BF3" w:rsidRDefault="00653D0F"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proofErr w:type="gramStart"/>
      <w:r w:rsidRPr="00B90BF3">
        <w:rPr>
          <w:rFonts w:asciiTheme="minorHAnsi" w:hAnsiTheme="minorHAnsi" w:cstheme="minorHAnsi"/>
          <w:sz w:val="22"/>
          <w:szCs w:val="22"/>
        </w:rPr>
        <w:t>Make an effort</w:t>
      </w:r>
      <w:proofErr w:type="gramEnd"/>
      <w:r w:rsidRPr="00B90BF3">
        <w:rPr>
          <w:rFonts w:asciiTheme="minorHAnsi" w:hAnsiTheme="minorHAnsi" w:cstheme="minorHAnsi"/>
          <w:sz w:val="22"/>
          <w:szCs w:val="22"/>
        </w:rPr>
        <w:t xml:space="preserve"> to differentiate between deliberate and accidental occurrences.    </w:t>
      </w:r>
    </w:p>
    <w:p w14:paraId="3D61C56C" w14:textId="41CF9B30" w:rsidR="00AB65DE" w:rsidRPr="00B90BF3" w:rsidRDefault="00AB65DE" w:rsidP="00653D0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sz w:val="22"/>
          <w:szCs w:val="22"/>
        </w:rPr>
        <w:t xml:space="preserve">Be fair and consistent in the way </w:t>
      </w:r>
      <w:r w:rsidR="00C36B15" w:rsidRPr="00B90BF3">
        <w:rPr>
          <w:rFonts w:asciiTheme="minorHAnsi" w:hAnsiTheme="minorHAnsi" w:cstheme="minorHAnsi"/>
          <w:sz w:val="22"/>
          <w:szCs w:val="22"/>
        </w:rPr>
        <w:t xml:space="preserve">they </w:t>
      </w:r>
      <w:r w:rsidRPr="00B90BF3">
        <w:rPr>
          <w:rFonts w:asciiTheme="minorHAnsi" w:hAnsiTheme="minorHAnsi" w:cstheme="minorHAnsi"/>
          <w:sz w:val="22"/>
          <w:szCs w:val="22"/>
        </w:rPr>
        <w:t xml:space="preserve">approach </w:t>
      </w:r>
      <w:r w:rsidR="00C36B15" w:rsidRPr="00B90BF3">
        <w:rPr>
          <w:rFonts w:asciiTheme="minorHAnsi" w:hAnsiTheme="minorHAnsi" w:cstheme="minorHAnsi"/>
          <w:sz w:val="22"/>
          <w:szCs w:val="22"/>
        </w:rPr>
        <w:t xml:space="preserve">all </w:t>
      </w:r>
      <w:r w:rsidRPr="00B90BF3">
        <w:rPr>
          <w:rFonts w:asciiTheme="minorHAnsi" w:hAnsiTheme="minorHAnsi" w:cstheme="minorHAnsi"/>
          <w:sz w:val="22"/>
          <w:szCs w:val="22"/>
        </w:rPr>
        <w:t>children.</w:t>
      </w:r>
    </w:p>
    <w:p w14:paraId="4181EFAB" w14:textId="7BA6006D" w:rsidR="00AB65DE" w:rsidRDefault="00AB65DE" w:rsidP="00653D0F">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Ensure that all staff share successful strategies</w:t>
      </w:r>
      <w:r w:rsidR="00C36B15" w:rsidRPr="00B90BF3">
        <w:rPr>
          <w:rFonts w:asciiTheme="minorHAnsi" w:hAnsiTheme="minorHAnsi" w:cstheme="minorHAnsi"/>
          <w:sz w:val="22"/>
          <w:szCs w:val="22"/>
        </w:rPr>
        <w:t>;</w:t>
      </w:r>
      <w:r w:rsidRPr="00B90BF3">
        <w:rPr>
          <w:rFonts w:asciiTheme="minorHAnsi" w:hAnsiTheme="minorHAnsi" w:cstheme="minorHAnsi"/>
          <w:sz w:val="22"/>
          <w:szCs w:val="22"/>
        </w:rPr>
        <w:t xml:space="preserve"> are aware of risk assessments, support plans, child’s </w:t>
      </w:r>
      <w:r w:rsidR="00C36B15" w:rsidRPr="00B90BF3">
        <w:rPr>
          <w:rFonts w:asciiTheme="minorHAnsi" w:hAnsiTheme="minorHAnsi" w:cstheme="minorHAnsi"/>
          <w:sz w:val="22"/>
          <w:szCs w:val="22"/>
        </w:rPr>
        <w:t>plans,</w:t>
      </w:r>
      <w:r w:rsidRPr="00B90BF3">
        <w:rPr>
          <w:rFonts w:asciiTheme="minorHAnsi" w:hAnsiTheme="minorHAnsi" w:cstheme="minorHAnsi"/>
          <w:sz w:val="22"/>
          <w:szCs w:val="22"/>
        </w:rPr>
        <w:t xml:space="preserve"> and potential triggers.  </w:t>
      </w:r>
    </w:p>
    <w:p w14:paraId="3AE2134A" w14:textId="4F338831" w:rsidR="00F96F68" w:rsidRPr="00B90BF3" w:rsidRDefault="00AE39EB" w:rsidP="00653D0F">
      <w:pPr>
        <w:pStyle w:val="paragraph"/>
        <w:numPr>
          <w:ilvl w:val="0"/>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Use children’s care plans </w:t>
      </w:r>
      <w:r w:rsidR="009D7290">
        <w:rPr>
          <w:rFonts w:asciiTheme="minorHAnsi" w:hAnsiTheme="minorHAnsi" w:cstheme="minorHAnsi"/>
          <w:sz w:val="22"/>
          <w:szCs w:val="22"/>
        </w:rPr>
        <w:t xml:space="preserve">to record </w:t>
      </w:r>
      <w:r w:rsidR="000764D4">
        <w:rPr>
          <w:rFonts w:asciiTheme="minorHAnsi" w:hAnsiTheme="minorHAnsi" w:cstheme="minorHAnsi"/>
          <w:sz w:val="22"/>
          <w:szCs w:val="22"/>
        </w:rPr>
        <w:t xml:space="preserve">strategies, </w:t>
      </w:r>
      <w:proofErr w:type="gramStart"/>
      <w:r w:rsidR="000764D4">
        <w:rPr>
          <w:rFonts w:asciiTheme="minorHAnsi" w:hAnsiTheme="minorHAnsi" w:cstheme="minorHAnsi"/>
          <w:sz w:val="22"/>
          <w:szCs w:val="22"/>
        </w:rPr>
        <w:t>interventions</w:t>
      </w:r>
      <w:proofErr w:type="gramEnd"/>
      <w:r w:rsidR="000764D4">
        <w:rPr>
          <w:rFonts w:asciiTheme="minorHAnsi" w:hAnsiTheme="minorHAnsi" w:cstheme="minorHAnsi"/>
          <w:sz w:val="22"/>
          <w:szCs w:val="22"/>
        </w:rPr>
        <w:t xml:space="preserve"> and discussions.  </w:t>
      </w:r>
    </w:p>
    <w:p w14:paraId="66C01010" w14:textId="77777777" w:rsidR="00653D0F" w:rsidRPr="00B90BF3" w:rsidRDefault="00653D0F" w:rsidP="00686758">
      <w:pPr>
        <w:pStyle w:val="paragraph"/>
        <w:spacing w:before="0" w:beforeAutospacing="0" w:after="0" w:afterAutospacing="0"/>
        <w:textAlignment w:val="baseline"/>
        <w:rPr>
          <w:rFonts w:asciiTheme="minorHAnsi" w:hAnsiTheme="minorHAnsi" w:cstheme="minorHAnsi"/>
          <w:sz w:val="22"/>
          <w:szCs w:val="22"/>
        </w:rPr>
      </w:pPr>
    </w:p>
    <w:p w14:paraId="045F87C2" w14:textId="77777777" w:rsidR="00417B8E" w:rsidRPr="00B90BF3" w:rsidRDefault="00417B8E" w:rsidP="00686758">
      <w:pPr>
        <w:pStyle w:val="paragraph"/>
        <w:spacing w:before="0" w:beforeAutospacing="0" w:after="0" w:afterAutospacing="0"/>
        <w:textAlignment w:val="baseline"/>
        <w:rPr>
          <w:rFonts w:asciiTheme="minorHAnsi" w:hAnsiTheme="minorHAnsi" w:cstheme="minorHAnsi"/>
          <w:sz w:val="22"/>
          <w:szCs w:val="22"/>
        </w:rPr>
      </w:pPr>
    </w:p>
    <w:p w14:paraId="17E02598" w14:textId="5A3B0CFA" w:rsidR="001D04DF" w:rsidRPr="00B90BF3" w:rsidRDefault="00952B9C" w:rsidP="00686758">
      <w:pPr>
        <w:pStyle w:val="paragraph"/>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b/>
          <w:bCs/>
          <w:sz w:val="22"/>
          <w:szCs w:val="22"/>
        </w:rPr>
        <w:t xml:space="preserve">Children should be treated as individuals and be made aware of the effect their behaviour has on themselves and others, </w:t>
      </w:r>
      <w:r w:rsidRPr="00B90BF3">
        <w:rPr>
          <w:rFonts w:asciiTheme="minorHAnsi" w:hAnsiTheme="minorHAnsi" w:cstheme="minorHAnsi"/>
          <w:b/>
          <w:bCs/>
          <w:color w:val="4472C4" w:themeColor="accent1"/>
          <w:sz w:val="22"/>
          <w:szCs w:val="22"/>
          <w:u w:val="single"/>
        </w:rPr>
        <w:t>staff will</w:t>
      </w:r>
      <w:r w:rsidRPr="00B90BF3">
        <w:rPr>
          <w:rFonts w:asciiTheme="minorHAnsi" w:hAnsiTheme="minorHAnsi" w:cstheme="minorHAnsi"/>
          <w:b/>
          <w:bCs/>
          <w:sz w:val="22"/>
          <w:szCs w:val="22"/>
        </w:rPr>
        <w:t>:</w:t>
      </w:r>
    </w:p>
    <w:p w14:paraId="0A83D4D0" w14:textId="77777777" w:rsidR="00952B9C" w:rsidRPr="00B90BF3" w:rsidRDefault="00952B9C" w:rsidP="00686758">
      <w:pPr>
        <w:pStyle w:val="paragraph"/>
        <w:spacing w:before="0" w:beforeAutospacing="0" w:after="0" w:afterAutospacing="0"/>
        <w:textAlignment w:val="baseline"/>
        <w:rPr>
          <w:rFonts w:asciiTheme="minorHAnsi" w:hAnsiTheme="minorHAnsi" w:cstheme="minorHAnsi"/>
          <w:sz w:val="22"/>
          <w:szCs w:val="22"/>
        </w:rPr>
      </w:pPr>
    </w:p>
    <w:p w14:paraId="08684F1E" w14:textId="4530DB5F"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Regularly visit the United Nations Rights of the Child.</w:t>
      </w:r>
    </w:p>
    <w:p w14:paraId="441D9569" w14:textId="7C045A5C"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Regularly visit SHANARRI Calamari.</w:t>
      </w:r>
    </w:p>
    <w:p w14:paraId="1B43263C" w14:textId="68012784"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Regularly visit SIMOA. </w:t>
      </w:r>
    </w:p>
    <w:p w14:paraId="6ED41D68" w14:textId="52F5A6E9"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Praise and encourage positive behaviour and interactions and ensure that children do not receive adult attention only for </w:t>
      </w:r>
      <w:r w:rsidR="00C36B15" w:rsidRPr="00B90BF3">
        <w:rPr>
          <w:rFonts w:asciiTheme="minorHAnsi" w:hAnsiTheme="minorHAnsi" w:cstheme="minorHAnsi"/>
          <w:sz w:val="22"/>
          <w:szCs w:val="22"/>
        </w:rPr>
        <w:t>negative actions</w:t>
      </w:r>
      <w:r w:rsidRPr="00B90BF3">
        <w:rPr>
          <w:rFonts w:asciiTheme="minorHAnsi" w:hAnsiTheme="minorHAnsi" w:cstheme="minorHAnsi"/>
          <w:sz w:val="22"/>
          <w:szCs w:val="22"/>
        </w:rPr>
        <w:t xml:space="preserve">.  </w:t>
      </w:r>
    </w:p>
    <w:p w14:paraId="06B4874F" w14:textId="3793207B"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lastRenderedPageBreak/>
        <w:t xml:space="preserve">Engage the children in activities such as daily check ins, scripting of emotions and circle time to raise self-esteem and encourage mutual respect. </w:t>
      </w:r>
    </w:p>
    <w:p w14:paraId="3AD973C9" w14:textId="6AE511E1"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Liaise with parents, team members and members of senior staff if a child is in need of </w:t>
      </w:r>
      <w:r w:rsidR="00C36B15" w:rsidRPr="00B90BF3">
        <w:rPr>
          <w:rFonts w:asciiTheme="minorHAnsi" w:hAnsiTheme="minorHAnsi" w:cstheme="minorHAnsi"/>
          <w:sz w:val="22"/>
          <w:szCs w:val="22"/>
        </w:rPr>
        <w:t>support,</w:t>
      </w:r>
      <w:r w:rsidRPr="00B90BF3">
        <w:rPr>
          <w:rFonts w:asciiTheme="minorHAnsi" w:hAnsiTheme="minorHAnsi" w:cstheme="minorHAnsi"/>
          <w:sz w:val="22"/>
          <w:szCs w:val="22"/>
        </w:rPr>
        <w:t xml:space="preserve"> if </w:t>
      </w:r>
      <w:proofErr w:type="gramStart"/>
      <w:r w:rsidRPr="00B90BF3">
        <w:rPr>
          <w:rFonts w:asciiTheme="minorHAnsi" w:hAnsiTheme="minorHAnsi" w:cstheme="minorHAnsi"/>
          <w:sz w:val="22"/>
          <w:szCs w:val="22"/>
        </w:rPr>
        <w:t>necessary</w:t>
      </w:r>
      <w:proofErr w:type="gramEnd"/>
      <w:r w:rsidRPr="00B90BF3">
        <w:rPr>
          <w:rFonts w:asciiTheme="minorHAnsi" w:hAnsiTheme="minorHAnsi" w:cstheme="minorHAnsi"/>
          <w:sz w:val="22"/>
          <w:szCs w:val="22"/>
        </w:rPr>
        <w:t xml:space="preserve"> create an individual action plan. </w:t>
      </w:r>
    </w:p>
    <w:p w14:paraId="5B8FF1AA" w14:textId="661C62AB" w:rsidR="00952B9C" w:rsidRPr="00B90BF3" w:rsidRDefault="00952B9C" w:rsidP="00952B9C">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Liaise with parents to seek permission to consult with external agencies.  </w:t>
      </w:r>
    </w:p>
    <w:p w14:paraId="0F442B0C" w14:textId="77777777" w:rsidR="001D04DF" w:rsidRPr="00B90BF3" w:rsidRDefault="001D04DF" w:rsidP="00686758">
      <w:pPr>
        <w:pStyle w:val="paragraph"/>
        <w:spacing w:before="0" w:beforeAutospacing="0" w:after="0" w:afterAutospacing="0"/>
        <w:textAlignment w:val="baseline"/>
        <w:rPr>
          <w:rFonts w:asciiTheme="minorHAnsi" w:hAnsiTheme="minorHAnsi" w:cstheme="minorHAnsi"/>
          <w:sz w:val="22"/>
          <w:szCs w:val="22"/>
        </w:rPr>
      </w:pPr>
    </w:p>
    <w:p w14:paraId="7DB7B094" w14:textId="77777777" w:rsidR="001D04DF" w:rsidRPr="00B90BF3" w:rsidRDefault="001D04DF" w:rsidP="00686758">
      <w:pPr>
        <w:pStyle w:val="paragraph"/>
        <w:spacing w:before="0" w:beforeAutospacing="0" w:after="0" w:afterAutospacing="0"/>
        <w:textAlignment w:val="baseline"/>
        <w:rPr>
          <w:rFonts w:asciiTheme="minorHAnsi" w:hAnsiTheme="minorHAnsi" w:cstheme="minorHAnsi"/>
          <w:sz w:val="22"/>
          <w:szCs w:val="22"/>
        </w:rPr>
      </w:pPr>
    </w:p>
    <w:p w14:paraId="316D318D" w14:textId="0AC96F2C" w:rsidR="00952B9C" w:rsidRPr="00B90BF3" w:rsidRDefault="00952B9C" w:rsidP="00952B9C">
      <w:pPr>
        <w:pStyle w:val="paragraph"/>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b/>
          <w:bCs/>
          <w:sz w:val="22"/>
          <w:szCs w:val="22"/>
        </w:rPr>
        <w:t xml:space="preserve">Staff and parents should ensure children know what is expected of them, and to achieve this </w:t>
      </w:r>
      <w:r w:rsidRPr="00B90BF3">
        <w:rPr>
          <w:rFonts w:asciiTheme="minorHAnsi" w:hAnsiTheme="minorHAnsi" w:cstheme="minorHAnsi"/>
          <w:b/>
          <w:bCs/>
          <w:color w:val="4472C4" w:themeColor="accent1"/>
          <w:sz w:val="22"/>
          <w:szCs w:val="22"/>
          <w:u w:val="single"/>
        </w:rPr>
        <w:t>staff will</w:t>
      </w:r>
      <w:r w:rsidRPr="00B90BF3">
        <w:rPr>
          <w:rFonts w:asciiTheme="minorHAnsi" w:hAnsiTheme="minorHAnsi" w:cstheme="minorHAnsi"/>
          <w:b/>
          <w:bCs/>
          <w:sz w:val="22"/>
          <w:szCs w:val="22"/>
        </w:rPr>
        <w:t>:</w:t>
      </w:r>
    </w:p>
    <w:p w14:paraId="4FBF76A2" w14:textId="77777777" w:rsidR="00952B9C" w:rsidRPr="00B90BF3" w:rsidRDefault="00952B9C" w:rsidP="00952B9C">
      <w:pPr>
        <w:pStyle w:val="paragraph"/>
        <w:spacing w:before="0" w:beforeAutospacing="0" w:after="0" w:afterAutospacing="0"/>
        <w:textAlignment w:val="baseline"/>
        <w:rPr>
          <w:rFonts w:asciiTheme="minorHAnsi" w:hAnsiTheme="minorHAnsi" w:cstheme="minorHAnsi"/>
          <w:sz w:val="22"/>
          <w:szCs w:val="22"/>
        </w:rPr>
      </w:pPr>
    </w:p>
    <w:p w14:paraId="53E72CC9" w14:textId="0E47D7A5" w:rsidR="001D04DF" w:rsidRPr="00B90BF3" w:rsidRDefault="00952B9C" w:rsidP="00686758">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Regularly revisit the United Nations Convention on the Rights of the Child (UNCRC), SHANARRI Calamari and SIMOA, and reflect on their practise. </w:t>
      </w:r>
    </w:p>
    <w:p w14:paraId="2DD87020" w14:textId="5C503FC6" w:rsidR="00952B9C" w:rsidRPr="00B90BF3" w:rsidRDefault="00952B9C" w:rsidP="00686758">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Ensure children are aware of why nursery has rules and that their actions can impact on themselves and others. </w:t>
      </w:r>
    </w:p>
    <w:p w14:paraId="0637E437" w14:textId="120F64DC" w:rsidR="00952B9C" w:rsidRPr="00B90BF3" w:rsidRDefault="00952B9C" w:rsidP="00686758">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Develop a positive set of rules in nursery, which establish expected behaviour.  </w:t>
      </w:r>
    </w:p>
    <w:p w14:paraId="67E50A66" w14:textId="3189472F" w:rsidR="00952B9C" w:rsidRPr="00B90BF3" w:rsidRDefault="00952B9C" w:rsidP="00686758">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Include children in creating nursery rules. </w:t>
      </w:r>
    </w:p>
    <w:p w14:paraId="1A4AAEA4" w14:textId="5EB79E93" w:rsidR="00952B9C" w:rsidRPr="00B90BF3" w:rsidRDefault="00952B9C" w:rsidP="00686758">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Promote positive relationships and behaviour.  </w:t>
      </w:r>
    </w:p>
    <w:p w14:paraId="75409873" w14:textId="77777777" w:rsidR="00952B9C" w:rsidRPr="00B90BF3" w:rsidRDefault="00952B9C" w:rsidP="00952B9C">
      <w:pPr>
        <w:pStyle w:val="paragraph"/>
        <w:spacing w:before="0" w:beforeAutospacing="0" w:after="0" w:afterAutospacing="0"/>
        <w:textAlignment w:val="baseline"/>
        <w:rPr>
          <w:rFonts w:asciiTheme="minorHAnsi" w:hAnsiTheme="minorHAnsi" w:cstheme="minorHAnsi"/>
          <w:sz w:val="22"/>
          <w:szCs w:val="22"/>
        </w:rPr>
      </w:pPr>
    </w:p>
    <w:p w14:paraId="1863C701" w14:textId="77777777" w:rsidR="00952B9C" w:rsidRPr="00B90BF3" w:rsidRDefault="00952B9C" w:rsidP="00952B9C">
      <w:pPr>
        <w:pStyle w:val="paragraph"/>
        <w:spacing w:before="0" w:beforeAutospacing="0" w:after="0" w:afterAutospacing="0"/>
        <w:textAlignment w:val="baseline"/>
        <w:rPr>
          <w:rFonts w:asciiTheme="minorHAnsi" w:hAnsiTheme="minorHAnsi" w:cstheme="minorHAnsi"/>
          <w:sz w:val="22"/>
          <w:szCs w:val="22"/>
        </w:rPr>
      </w:pPr>
    </w:p>
    <w:p w14:paraId="57CF3F1C" w14:textId="294392A4" w:rsidR="00952B9C" w:rsidRPr="00B90BF3" w:rsidRDefault="00952B9C" w:rsidP="00952B9C">
      <w:pPr>
        <w:pStyle w:val="paragraph"/>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b/>
          <w:bCs/>
          <w:sz w:val="22"/>
          <w:szCs w:val="22"/>
        </w:rPr>
        <w:t xml:space="preserve">If there has been an incident that has negatively impacted on the nursery environment or another pupil, </w:t>
      </w:r>
      <w:r w:rsidRPr="00B90BF3">
        <w:rPr>
          <w:rFonts w:asciiTheme="minorHAnsi" w:hAnsiTheme="minorHAnsi" w:cstheme="minorHAnsi"/>
          <w:b/>
          <w:bCs/>
          <w:color w:val="4472C4" w:themeColor="accent1"/>
          <w:sz w:val="22"/>
          <w:szCs w:val="22"/>
          <w:u w:val="single"/>
        </w:rPr>
        <w:t>staff will</w:t>
      </w:r>
      <w:r w:rsidRPr="00B90BF3">
        <w:rPr>
          <w:rFonts w:asciiTheme="minorHAnsi" w:hAnsiTheme="minorHAnsi" w:cstheme="minorHAnsi"/>
          <w:b/>
          <w:bCs/>
          <w:sz w:val="22"/>
          <w:szCs w:val="22"/>
        </w:rPr>
        <w:t>:</w:t>
      </w:r>
    </w:p>
    <w:p w14:paraId="2252A6A1" w14:textId="77777777" w:rsidR="00952B9C" w:rsidRPr="00B90BF3" w:rsidRDefault="00952B9C" w:rsidP="00952B9C">
      <w:pPr>
        <w:pStyle w:val="paragraph"/>
        <w:spacing w:before="0" w:beforeAutospacing="0" w:after="0" w:afterAutospacing="0"/>
        <w:textAlignment w:val="baseline"/>
        <w:rPr>
          <w:rFonts w:asciiTheme="minorHAnsi" w:hAnsiTheme="minorHAnsi" w:cstheme="minorHAnsi"/>
          <w:sz w:val="22"/>
          <w:szCs w:val="22"/>
        </w:rPr>
      </w:pPr>
    </w:p>
    <w:p w14:paraId="3ACCABCA" w14:textId="51337B85" w:rsidR="00952B9C" w:rsidRPr="00B90BF3" w:rsidRDefault="00952B9C" w:rsidP="00952B9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Use</w:t>
      </w:r>
      <w:r w:rsidR="00C36B15" w:rsidRPr="00B90BF3">
        <w:rPr>
          <w:rFonts w:asciiTheme="minorHAnsi" w:hAnsiTheme="minorHAnsi" w:cstheme="minorHAnsi"/>
          <w:sz w:val="22"/>
          <w:szCs w:val="22"/>
        </w:rPr>
        <w:t xml:space="preserve"> age and stage appropriate </w:t>
      </w:r>
      <w:r w:rsidRPr="00B90BF3">
        <w:rPr>
          <w:rFonts w:asciiTheme="minorHAnsi" w:hAnsiTheme="minorHAnsi" w:cstheme="minorHAnsi"/>
          <w:sz w:val="22"/>
          <w:szCs w:val="22"/>
        </w:rPr>
        <w:t xml:space="preserve">restorative approaches by listening to all </w:t>
      </w:r>
      <w:r w:rsidR="002A2EFF" w:rsidRPr="00B90BF3">
        <w:rPr>
          <w:rFonts w:asciiTheme="minorHAnsi" w:hAnsiTheme="minorHAnsi" w:cstheme="minorHAnsi"/>
          <w:sz w:val="22"/>
          <w:szCs w:val="22"/>
        </w:rPr>
        <w:t>parties’</w:t>
      </w:r>
      <w:r w:rsidRPr="00B90BF3">
        <w:rPr>
          <w:rFonts w:asciiTheme="minorHAnsi" w:hAnsiTheme="minorHAnsi" w:cstheme="minorHAnsi"/>
          <w:sz w:val="22"/>
          <w:szCs w:val="22"/>
        </w:rPr>
        <w:t xml:space="preserve"> views of the incident. </w:t>
      </w:r>
    </w:p>
    <w:p w14:paraId="0137C80A" w14:textId="6C9DC158" w:rsidR="00952B9C" w:rsidRPr="00B90BF3" w:rsidRDefault="00952B9C" w:rsidP="00952B9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Deal sensitively and not publicly</w:t>
      </w:r>
      <w:r w:rsidR="002A2EFF" w:rsidRPr="00B90BF3">
        <w:rPr>
          <w:rFonts w:asciiTheme="minorHAnsi" w:hAnsiTheme="minorHAnsi" w:cstheme="minorHAnsi"/>
          <w:sz w:val="22"/>
          <w:szCs w:val="22"/>
        </w:rPr>
        <w:t xml:space="preserve"> with anyone who has not followed nursery rules. </w:t>
      </w:r>
    </w:p>
    <w:p w14:paraId="7B3F13EE" w14:textId="5CDA28C1" w:rsidR="002A2EFF" w:rsidRPr="00B90BF3" w:rsidRDefault="002A2EFF" w:rsidP="00952B9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Use a clear but calm voice. </w:t>
      </w:r>
    </w:p>
    <w:p w14:paraId="1507C30C" w14:textId="47ACA84A" w:rsidR="002A2EFF" w:rsidRPr="00B90BF3" w:rsidRDefault="002A2EFF" w:rsidP="00952B9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Offer fair and consistent treatment to all involved in any incident.  </w:t>
      </w:r>
    </w:p>
    <w:p w14:paraId="541C8E71" w14:textId="1C23FCA8" w:rsidR="00C36B15" w:rsidRPr="00B90BF3" w:rsidRDefault="002A2EFF" w:rsidP="00952B9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Make clear the actions that have been unacceptable</w:t>
      </w:r>
      <w:r w:rsidR="00C36B15" w:rsidRPr="00B90BF3">
        <w:rPr>
          <w:rFonts w:asciiTheme="minorHAnsi" w:hAnsiTheme="minorHAnsi" w:cstheme="minorHAnsi"/>
          <w:sz w:val="22"/>
          <w:szCs w:val="22"/>
        </w:rPr>
        <w:t>,</w:t>
      </w:r>
      <w:r w:rsidRPr="00B90BF3">
        <w:rPr>
          <w:rFonts w:asciiTheme="minorHAnsi" w:hAnsiTheme="minorHAnsi" w:cstheme="minorHAnsi"/>
          <w:sz w:val="22"/>
          <w:szCs w:val="22"/>
        </w:rPr>
        <w:t xml:space="preserve"> </w:t>
      </w:r>
      <w:r w:rsidR="00C36B15" w:rsidRPr="00B90BF3">
        <w:rPr>
          <w:rFonts w:asciiTheme="minorHAnsi" w:hAnsiTheme="minorHAnsi" w:cstheme="minorHAnsi"/>
          <w:sz w:val="22"/>
          <w:szCs w:val="22"/>
        </w:rPr>
        <w:t>referring</w:t>
      </w:r>
      <w:r w:rsidRPr="00B90BF3">
        <w:rPr>
          <w:rFonts w:asciiTheme="minorHAnsi" w:hAnsiTheme="minorHAnsi" w:cstheme="minorHAnsi"/>
          <w:sz w:val="22"/>
          <w:szCs w:val="22"/>
        </w:rPr>
        <w:t xml:space="preserve"> to SHANARRI</w:t>
      </w:r>
      <w:r w:rsidR="00301BE5">
        <w:rPr>
          <w:rFonts w:asciiTheme="minorHAnsi" w:hAnsiTheme="minorHAnsi" w:cstheme="minorHAnsi"/>
          <w:sz w:val="22"/>
          <w:szCs w:val="22"/>
        </w:rPr>
        <w:t xml:space="preserve"> Calamari.  </w:t>
      </w:r>
    </w:p>
    <w:p w14:paraId="19FE0142" w14:textId="371684E3" w:rsidR="002A2EFF" w:rsidRPr="00B90BF3" w:rsidRDefault="00C36B15" w:rsidP="00952B9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S</w:t>
      </w:r>
      <w:r w:rsidR="002A2EFF" w:rsidRPr="00B90BF3">
        <w:rPr>
          <w:rFonts w:asciiTheme="minorHAnsi" w:hAnsiTheme="minorHAnsi" w:cstheme="minorHAnsi"/>
          <w:sz w:val="22"/>
          <w:szCs w:val="22"/>
        </w:rPr>
        <w:t xml:space="preserve">hare what impact this has had on themselves and </w:t>
      </w:r>
      <w:r w:rsidRPr="00B90BF3">
        <w:rPr>
          <w:rFonts w:asciiTheme="minorHAnsi" w:hAnsiTheme="minorHAnsi" w:cstheme="minorHAnsi"/>
          <w:sz w:val="22"/>
          <w:szCs w:val="22"/>
        </w:rPr>
        <w:t>others and</w:t>
      </w:r>
      <w:r w:rsidR="002A2EFF" w:rsidRPr="00B90BF3">
        <w:rPr>
          <w:rFonts w:asciiTheme="minorHAnsi" w:hAnsiTheme="minorHAnsi" w:cstheme="minorHAnsi"/>
          <w:sz w:val="22"/>
          <w:szCs w:val="22"/>
        </w:rPr>
        <w:t xml:space="preserve"> offer alternative ways of dealing with the situation.  </w:t>
      </w:r>
    </w:p>
    <w:p w14:paraId="1F6B077B" w14:textId="77777777" w:rsidR="002A2EFF" w:rsidRPr="00B90BF3" w:rsidRDefault="002A2EFF" w:rsidP="002A2EFF">
      <w:pPr>
        <w:pStyle w:val="paragraph"/>
        <w:spacing w:before="0" w:beforeAutospacing="0" w:after="0" w:afterAutospacing="0"/>
        <w:textAlignment w:val="baseline"/>
        <w:rPr>
          <w:rFonts w:asciiTheme="minorHAnsi" w:hAnsiTheme="minorHAnsi" w:cstheme="minorHAnsi"/>
          <w:sz w:val="22"/>
          <w:szCs w:val="22"/>
        </w:rPr>
      </w:pPr>
    </w:p>
    <w:p w14:paraId="4CADEF0B" w14:textId="4264EBC0" w:rsidR="002A2EFF" w:rsidRPr="00B90BF3" w:rsidRDefault="002A2EFF" w:rsidP="002A2EFF">
      <w:pPr>
        <w:pStyle w:val="paragraph"/>
        <w:spacing w:before="0" w:beforeAutospacing="0" w:after="0" w:afterAutospacing="0"/>
        <w:textAlignment w:val="baseline"/>
        <w:rPr>
          <w:rFonts w:asciiTheme="minorHAnsi" w:hAnsiTheme="minorHAnsi" w:cstheme="minorHAnsi"/>
          <w:b/>
          <w:bCs/>
          <w:sz w:val="22"/>
          <w:szCs w:val="22"/>
        </w:rPr>
      </w:pPr>
      <w:r w:rsidRPr="00B90BF3">
        <w:rPr>
          <w:rFonts w:asciiTheme="minorHAnsi" w:hAnsiTheme="minorHAnsi" w:cstheme="minorHAnsi"/>
          <w:b/>
          <w:bCs/>
          <w:sz w:val="22"/>
          <w:szCs w:val="22"/>
        </w:rPr>
        <w:t>Management process:</w:t>
      </w:r>
    </w:p>
    <w:p w14:paraId="4C72016F" w14:textId="77777777" w:rsidR="002A2EFF" w:rsidRPr="00B90BF3" w:rsidRDefault="002A2EFF" w:rsidP="002A2EFF">
      <w:pPr>
        <w:pStyle w:val="paragraph"/>
        <w:spacing w:before="0" w:beforeAutospacing="0" w:after="0" w:afterAutospacing="0"/>
        <w:textAlignment w:val="baseline"/>
        <w:rPr>
          <w:rFonts w:asciiTheme="minorHAnsi" w:hAnsiTheme="minorHAnsi" w:cstheme="minorHAnsi"/>
          <w:sz w:val="22"/>
          <w:szCs w:val="22"/>
        </w:rPr>
      </w:pPr>
    </w:p>
    <w:p w14:paraId="1F66AF38" w14:textId="2F512D78"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Most incidents will be dealt with at the time by a staff member.  Significant incidents will be shared with the EYLP and EYSP and recorded using the incident log.  </w:t>
      </w:r>
    </w:p>
    <w:p w14:paraId="28831CAF" w14:textId="4E20F281"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These incidents will be shared and discussed with parents/carers. </w:t>
      </w:r>
    </w:p>
    <w:p w14:paraId="064AAF6A" w14:textId="14F80009"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EYLP and EYSP will follow Aberdeenshire Council Guidance on recording of incidents.</w:t>
      </w:r>
    </w:p>
    <w:p w14:paraId="28F1AB52" w14:textId="3AEB012B"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EYLP and EYSP will follow Care Inspectorate Guidance on use of notifications system to record incidents.  </w:t>
      </w:r>
    </w:p>
    <w:p w14:paraId="28425560" w14:textId="0088B430"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The Head Teacher will be informed of any serious incidents.</w:t>
      </w:r>
    </w:p>
    <w:p w14:paraId="751D8418" w14:textId="57588226"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If there are consistent and growing concerns around a pupils’ behaviour, the EYLP, EYSP or Head Teacher will discuss these concerns with parents.  </w:t>
      </w:r>
    </w:p>
    <w:p w14:paraId="1C131B95" w14:textId="0B972B2A"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If necessary, a support plan may be created with parents and staff to support the child. </w:t>
      </w:r>
    </w:p>
    <w:p w14:paraId="0ED96873" w14:textId="78C0A65E" w:rsidR="002A2EFF" w:rsidRPr="00B90BF3" w:rsidRDefault="002A2EFF" w:rsidP="002A2EF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External agencies may be</w:t>
      </w:r>
      <w:r w:rsidR="003313CB">
        <w:rPr>
          <w:rFonts w:asciiTheme="minorHAnsi" w:hAnsiTheme="minorHAnsi" w:cstheme="minorHAnsi"/>
          <w:sz w:val="22"/>
          <w:szCs w:val="22"/>
        </w:rPr>
        <w:t>come</w:t>
      </w:r>
      <w:r w:rsidRPr="00B90BF3">
        <w:rPr>
          <w:rFonts w:asciiTheme="minorHAnsi" w:hAnsiTheme="minorHAnsi" w:cstheme="minorHAnsi"/>
          <w:sz w:val="22"/>
          <w:szCs w:val="22"/>
        </w:rPr>
        <w:t xml:space="preserve"> involved </w:t>
      </w:r>
      <w:r w:rsidR="003313CB">
        <w:rPr>
          <w:rFonts w:asciiTheme="minorHAnsi" w:hAnsiTheme="minorHAnsi" w:cstheme="minorHAnsi"/>
          <w:sz w:val="22"/>
          <w:szCs w:val="22"/>
        </w:rPr>
        <w:t>through</w:t>
      </w:r>
      <w:r w:rsidRPr="00B90BF3">
        <w:rPr>
          <w:rFonts w:asciiTheme="minorHAnsi" w:hAnsiTheme="minorHAnsi" w:cstheme="minorHAnsi"/>
          <w:sz w:val="22"/>
          <w:szCs w:val="22"/>
        </w:rPr>
        <w:t xml:space="preserve"> discussion with parents.  </w:t>
      </w:r>
    </w:p>
    <w:p w14:paraId="3BAE410D" w14:textId="77777777" w:rsidR="001D04DF" w:rsidRPr="00B90BF3" w:rsidRDefault="001D04DF" w:rsidP="00686758">
      <w:pPr>
        <w:pStyle w:val="paragraph"/>
        <w:spacing w:before="0" w:beforeAutospacing="0" w:after="0" w:afterAutospacing="0"/>
        <w:textAlignment w:val="baseline"/>
        <w:rPr>
          <w:rFonts w:asciiTheme="minorHAnsi" w:hAnsiTheme="minorHAnsi" w:cstheme="minorHAnsi"/>
          <w:sz w:val="22"/>
          <w:szCs w:val="22"/>
        </w:rPr>
      </w:pPr>
    </w:p>
    <w:p w14:paraId="201D4791" w14:textId="77777777" w:rsidR="001D04DF" w:rsidRPr="00B90BF3" w:rsidRDefault="001D04DF" w:rsidP="00686758">
      <w:pPr>
        <w:pStyle w:val="paragraph"/>
        <w:spacing w:before="0" w:beforeAutospacing="0" w:after="0" w:afterAutospacing="0"/>
        <w:textAlignment w:val="baseline"/>
        <w:rPr>
          <w:rFonts w:asciiTheme="minorHAnsi" w:hAnsiTheme="minorHAnsi" w:cstheme="minorHAnsi"/>
          <w:sz w:val="22"/>
          <w:szCs w:val="22"/>
        </w:rPr>
      </w:pPr>
    </w:p>
    <w:p w14:paraId="64808E99" w14:textId="3CEC8592" w:rsidR="001D04DF" w:rsidRPr="00B90BF3" w:rsidRDefault="00C36B15" w:rsidP="00686758">
      <w:pPr>
        <w:pStyle w:val="paragraph"/>
        <w:spacing w:before="0" w:beforeAutospacing="0" w:after="0" w:afterAutospacing="0"/>
        <w:textAlignment w:val="baseline"/>
        <w:rPr>
          <w:rFonts w:asciiTheme="minorHAnsi" w:hAnsiTheme="minorHAnsi" w:cstheme="minorHAnsi"/>
          <w:sz w:val="22"/>
          <w:szCs w:val="22"/>
        </w:rPr>
      </w:pPr>
      <w:r w:rsidRPr="00B90BF3">
        <w:rPr>
          <w:rFonts w:asciiTheme="minorHAnsi" w:hAnsiTheme="minorHAnsi" w:cstheme="minorHAnsi"/>
          <w:sz w:val="22"/>
          <w:szCs w:val="22"/>
        </w:rPr>
        <w:t xml:space="preserve">All staff are expected to be aware of and follow this policy.  Further training and support can be found at: </w:t>
      </w:r>
    </w:p>
    <w:p w14:paraId="4A3FAB96" w14:textId="77777777" w:rsidR="00C36B15" w:rsidRPr="00B90BF3" w:rsidRDefault="00C36B15" w:rsidP="00686758">
      <w:pPr>
        <w:pStyle w:val="paragraph"/>
        <w:spacing w:before="0" w:beforeAutospacing="0" w:after="0" w:afterAutospacing="0"/>
        <w:textAlignment w:val="baseline"/>
        <w:rPr>
          <w:rFonts w:asciiTheme="minorHAnsi" w:hAnsiTheme="minorHAnsi" w:cstheme="minorHAnsi"/>
          <w:sz w:val="22"/>
          <w:szCs w:val="22"/>
        </w:rPr>
      </w:pPr>
    </w:p>
    <w:p w14:paraId="18D407D8" w14:textId="649221BD" w:rsidR="00C36B15" w:rsidRPr="00B90BF3" w:rsidRDefault="001E5386" w:rsidP="00C36B15">
      <w:pPr>
        <w:pStyle w:val="paragraph"/>
        <w:numPr>
          <w:ilvl w:val="0"/>
          <w:numId w:val="17"/>
        </w:numPr>
        <w:spacing w:before="0" w:beforeAutospacing="0" w:after="0" w:afterAutospacing="0"/>
        <w:textAlignment w:val="baseline"/>
        <w:rPr>
          <w:rFonts w:asciiTheme="minorHAnsi" w:hAnsiTheme="minorHAnsi" w:cstheme="minorHAnsi"/>
          <w:sz w:val="22"/>
          <w:szCs w:val="22"/>
        </w:rPr>
      </w:pPr>
      <w:hyperlink r:id="rId9" w:history="1">
        <w:r w:rsidR="00C36B15" w:rsidRPr="00B90BF3">
          <w:rPr>
            <w:rStyle w:val="Hyperlink"/>
            <w:rFonts w:asciiTheme="minorHAnsi" w:hAnsiTheme="minorHAnsi" w:cstheme="minorHAnsi"/>
            <w:sz w:val="22"/>
            <w:szCs w:val="22"/>
          </w:rPr>
          <w:t>https://aldo.aberdeenshire.gov.uk</w:t>
        </w:r>
      </w:hyperlink>
    </w:p>
    <w:p w14:paraId="529956A0" w14:textId="19F6BF85" w:rsidR="00C36B15" w:rsidRPr="00B90BF3" w:rsidRDefault="001E5386" w:rsidP="00C36B15">
      <w:pPr>
        <w:pStyle w:val="paragraph"/>
        <w:numPr>
          <w:ilvl w:val="0"/>
          <w:numId w:val="17"/>
        </w:numPr>
        <w:spacing w:before="0" w:beforeAutospacing="0" w:after="0" w:afterAutospacing="0"/>
        <w:textAlignment w:val="baseline"/>
        <w:rPr>
          <w:rFonts w:asciiTheme="minorHAnsi" w:hAnsiTheme="minorHAnsi" w:cstheme="minorHAnsi"/>
          <w:sz w:val="22"/>
          <w:szCs w:val="22"/>
        </w:rPr>
      </w:pPr>
      <w:hyperlink r:id="rId10" w:history="1">
        <w:r w:rsidR="00B90BF3" w:rsidRPr="00B90BF3">
          <w:rPr>
            <w:rStyle w:val="Hyperlink"/>
            <w:rFonts w:asciiTheme="minorHAnsi" w:hAnsiTheme="minorHAnsi" w:cstheme="minorHAnsi"/>
            <w:sz w:val="22"/>
            <w:szCs w:val="22"/>
          </w:rPr>
          <w:t>Early learning and childcare practitioners: training modules - gov.scot (www.gov.scot)</w:t>
        </w:r>
      </w:hyperlink>
    </w:p>
    <w:p w14:paraId="036A12F4" w14:textId="77777777" w:rsidR="00417B8E" w:rsidRPr="00B90BF3" w:rsidRDefault="00417B8E" w:rsidP="00686758">
      <w:pPr>
        <w:pStyle w:val="paragraph"/>
        <w:spacing w:before="0" w:beforeAutospacing="0" w:after="0" w:afterAutospacing="0"/>
        <w:textAlignment w:val="baseline"/>
        <w:rPr>
          <w:rFonts w:asciiTheme="minorHAnsi" w:hAnsiTheme="minorHAnsi" w:cstheme="minorHAnsi"/>
          <w:color w:val="C00000"/>
          <w:sz w:val="22"/>
          <w:szCs w:val="22"/>
        </w:rPr>
      </w:pPr>
    </w:p>
    <w:p w14:paraId="4D8522C4" w14:textId="53BCF91D" w:rsidR="00B90BF3" w:rsidRDefault="00B90BF3" w:rsidP="00686758">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Monitoring</w:t>
      </w:r>
    </w:p>
    <w:p w14:paraId="0A5F2401" w14:textId="77777777" w:rsidR="00B90BF3" w:rsidRDefault="00B90BF3" w:rsidP="00686758">
      <w:pPr>
        <w:pStyle w:val="paragraph"/>
        <w:spacing w:before="0" w:beforeAutospacing="0" w:after="0" w:afterAutospacing="0"/>
        <w:textAlignment w:val="baseline"/>
        <w:rPr>
          <w:rFonts w:asciiTheme="minorHAnsi" w:hAnsiTheme="minorHAnsi" w:cstheme="minorHAnsi"/>
          <w:b/>
          <w:bCs/>
          <w:sz w:val="22"/>
          <w:szCs w:val="22"/>
        </w:rPr>
      </w:pPr>
    </w:p>
    <w:p w14:paraId="15F33BAB" w14:textId="3DE88223" w:rsidR="00B90BF3" w:rsidRDefault="00B90BF3" w:rsidP="00B90BF3">
      <w:pPr>
        <w:pStyle w:val="paragraph"/>
        <w:numPr>
          <w:ilvl w:val="0"/>
          <w:numId w:val="1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It is the responsibility of the EYSP and EYLP to ensure that new or temporary staff are familiar with this policy and to monitor that it is being implemented consistently.  </w:t>
      </w:r>
    </w:p>
    <w:p w14:paraId="62231F60" w14:textId="77777777" w:rsidR="00B90BF3" w:rsidRDefault="00B90BF3" w:rsidP="00B90BF3">
      <w:pPr>
        <w:pStyle w:val="paragraph"/>
        <w:spacing w:before="0" w:beforeAutospacing="0" w:after="0" w:afterAutospacing="0"/>
        <w:textAlignment w:val="baseline"/>
        <w:rPr>
          <w:rFonts w:asciiTheme="minorHAnsi" w:hAnsiTheme="minorHAnsi" w:cstheme="minorHAnsi"/>
          <w:sz w:val="22"/>
          <w:szCs w:val="22"/>
        </w:rPr>
      </w:pPr>
    </w:p>
    <w:p w14:paraId="1FD22E75" w14:textId="77777777" w:rsidR="00B90BF3" w:rsidRDefault="00B90BF3" w:rsidP="00B90BF3">
      <w:pPr>
        <w:pStyle w:val="paragraph"/>
        <w:spacing w:before="0" w:beforeAutospacing="0" w:after="0" w:afterAutospacing="0"/>
        <w:textAlignment w:val="baseline"/>
        <w:rPr>
          <w:rFonts w:asciiTheme="minorHAnsi" w:hAnsiTheme="minorHAnsi" w:cstheme="minorHAnsi"/>
          <w:sz w:val="22"/>
          <w:szCs w:val="22"/>
        </w:rPr>
      </w:pPr>
    </w:p>
    <w:p w14:paraId="55E06FAB" w14:textId="77777777" w:rsidR="00B90BF3" w:rsidRDefault="00B90BF3" w:rsidP="00B90BF3">
      <w:pPr>
        <w:pStyle w:val="paragraph"/>
        <w:spacing w:before="0" w:beforeAutospacing="0" w:after="0" w:afterAutospacing="0"/>
        <w:textAlignment w:val="baseline"/>
        <w:rPr>
          <w:rFonts w:asciiTheme="minorHAnsi" w:hAnsiTheme="minorHAnsi" w:cstheme="minorHAnsi"/>
          <w:sz w:val="22"/>
          <w:szCs w:val="22"/>
        </w:rPr>
      </w:pPr>
    </w:p>
    <w:p w14:paraId="205F931E" w14:textId="77777777" w:rsidR="00B90BF3" w:rsidRDefault="00B90BF3" w:rsidP="00B90BF3">
      <w:pPr>
        <w:pStyle w:val="paragraph"/>
        <w:spacing w:before="0" w:beforeAutospacing="0" w:after="0" w:afterAutospacing="0"/>
        <w:textAlignment w:val="baseline"/>
        <w:rPr>
          <w:rFonts w:asciiTheme="minorHAnsi" w:hAnsiTheme="minorHAnsi" w:cstheme="minorHAnsi"/>
          <w:sz w:val="22"/>
          <w:szCs w:val="22"/>
        </w:rPr>
      </w:pPr>
    </w:p>
    <w:p w14:paraId="260161EB" w14:textId="77777777" w:rsidR="00B90BF3" w:rsidRDefault="00B90BF3" w:rsidP="00B90BF3">
      <w:pPr>
        <w:pStyle w:val="paragraph"/>
        <w:spacing w:before="0" w:beforeAutospacing="0" w:after="0" w:afterAutospacing="0"/>
        <w:textAlignment w:val="baseline"/>
        <w:rPr>
          <w:rFonts w:asciiTheme="minorHAnsi" w:hAnsiTheme="minorHAnsi" w:cstheme="minorHAnsi"/>
          <w:sz w:val="22"/>
          <w:szCs w:val="22"/>
        </w:rPr>
      </w:pPr>
    </w:p>
    <w:p w14:paraId="56C0B670" w14:textId="64AB7336" w:rsidR="00B90BF3" w:rsidRPr="00B90BF3" w:rsidRDefault="00B90BF3" w:rsidP="00B90BF3">
      <w:pPr>
        <w:pStyle w:val="paragraph"/>
        <w:spacing w:before="0" w:beforeAutospacing="0" w:after="0" w:afterAutospacing="0"/>
        <w:jc w:val="center"/>
        <w:textAlignment w:val="baseline"/>
        <w:rPr>
          <w:rFonts w:asciiTheme="minorHAnsi" w:hAnsiTheme="minorHAnsi" w:cstheme="minorHAnsi"/>
          <w:b/>
          <w:bCs/>
          <w:sz w:val="22"/>
          <w:szCs w:val="22"/>
          <w:u w:val="single"/>
        </w:rPr>
      </w:pPr>
      <w:r w:rsidRPr="00B90BF3">
        <w:rPr>
          <w:rFonts w:asciiTheme="minorHAnsi" w:hAnsiTheme="minorHAnsi" w:cstheme="minorHAnsi"/>
          <w:b/>
          <w:bCs/>
          <w:sz w:val="22"/>
          <w:szCs w:val="22"/>
          <w:u w:val="single"/>
        </w:rPr>
        <w:lastRenderedPageBreak/>
        <w:t>Guidance and Policies</w:t>
      </w:r>
    </w:p>
    <w:p w14:paraId="444F2776" w14:textId="77777777" w:rsidR="00B90BF3" w:rsidRPr="00B90BF3" w:rsidRDefault="00B90BF3" w:rsidP="00686758">
      <w:pPr>
        <w:pStyle w:val="paragraph"/>
        <w:spacing w:before="0" w:beforeAutospacing="0" w:after="0" w:afterAutospacing="0"/>
        <w:textAlignment w:val="baseline"/>
        <w:rPr>
          <w:rFonts w:asciiTheme="minorHAnsi" w:hAnsiTheme="minorHAnsi" w:cstheme="minorHAnsi"/>
          <w:color w:val="C00000"/>
          <w:sz w:val="22"/>
          <w:szCs w:val="22"/>
        </w:rPr>
      </w:pPr>
    </w:p>
    <w:p w14:paraId="6A38C5A2" w14:textId="77777777" w:rsidR="00686758" w:rsidRPr="00B90BF3" w:rsidRDefault="00686758" w:rsidP="001D04DF">
      <w:pPr>
        <w:spacing w:after="0"/>
        <w:textAlignment w:val="baseline"/>
        <w:rPr>
          <w:rFonts w:eastAsia="Calibri" w:cstheme="minorHAnsi"/>
        </w:rPr>
      </w:pPr>
      <w:r w:rsidRPr="00B90BF3">
        <w:rPr>
          <w:rFonts w:eastAsiaTheme="minorEastAsia" w:cstheme="minorHAnsi"/>
          <w:b/>
          <w:bCs/>
        </w:rPr>
        <w:t>National Policy/Guidance:</w:t>
      </w:r>
    </w:p>
    <w:p w14:paraId="1F02D7FB" w14:textId="77777777" w:rsidR="00686758" w:rsidRPr="00B90BF3" w:rsidRDefault="00686758" w:rsidP="00686758">
      <w:pPr>
        <w:spacing w:after="0"/>
        <w:rPr>
          <w:rFonts w:eastAsiaTheme="minorEastAsia" w:cstheme="minorHAnsi"/>
          <w:b/>
          <w:bCs/>
          <w:i/>
          <w:iCs/>
          <w:color w:val="FF0000"/>
        </w:rPr>
      </w:pPr>
    </w:p>
    <w:p w14:paraId="624413AB" w14:textId="009CDE6E" w:rsidR="00686758" w:rsidRPr="00B90BF3" w:rsidRDefault="00686758" w:rsidP="00686758">
      <w:pPr>
        <w:pStyle w:val="ListParagraph"/>
        <w:numPr>
          <w:ilvl w:val="0"/>
          <w:numId w:val="6"/>
        </w:numPr>
        <w:spacing w:after="0"/>
        <w:textAlignment w:val="baseline"/>
        <w:rPr>
          <w:rFonts w:asciiTheme="minorHAnsi" w:eastAsia="Calibri" w:hAnsiTheme="minorHAnsi" w:cstheme="minorHAnsi"/>
          <w:color w:val="333333"/>
        </w:rPr>
      </w:pPr>
      <w:r w:rsidRPr="00B90BF3">
        <w:rPr>
          <w:rFonts w:asciiTheme="minorHAnsi" w:eastAsia="Calibri" w:hAnsiTheme="minorHAnsi" w:cstheme="minorHAnsi"/>
          <w:color w:val="333333"/>
        </w:rPr>
        <w:t xml:space="preserve">Scottish Government, 2013, "Better Relationships, Better Learning, Better Behaviour " </w:t>
      </w:r>
      <w:hyperlink r:id="rId11" w:history="1">
        <w:r w:rsidR="00417B8E" w:rsidRPr="00B90BF3">
          <w:rPr>
            <w:rStyle w:val="Hyperlink"/>
            <w:rFonts w:asciiTheme="minorHAnsi" w:eastAsia="Calibri" w:hAnsiTheme="minorHAnsi" w:cstheme="minorHAnsi"/>
          </w:rPr>
          <w:t>https://education.gov.scot/parentzone/Documents/BetterRelationships.pdf</w:t>
        </w:r>
      </w:hyperlink>
    </w:p>
    <w:p w14:paraId="48C5FF0F" w14:textId="57C3C340" w:rsidR="00686758" w:rsidRPr="00B90BF3" w:rsidRDefault="00686758" w:rsidP="00417B8E">
      <w:pPr>
        <w:pStyle w:val="ListParagraph"/>
        <w:numPr>
          <w:ilvl w:val="0"/>
          <w:numId w:val="6"/>
        </w:numPr>
        <w:spacing w:after="0"/>
        <w:rPr>
          <w:rFonts w:asciiTheme="minorHAnsi" w:eastAsia="Calibri" w:hAnsiTheme="minorHAnsi" w:cstheme="minorHAnsi"/>
        </w:rPr>
      </w:pPr>
      <w:r w:rsidRPr="00B90BF3">
        <w:rPr>
          <w:rFonts w:asciiTheme="minorHAnsi" w:eastAsia="Calibri" w:hAnsiTheme="minorHAnsi" w:cstheme="minorHAnsi"/>
        </w:rPr>
        <w:t xml:space="preserve">Scottish Government, 2017,"Included, Engaged and Involved Part 2: A Positive Approach to Preventing and Managing School Exclusions" </w:t>
      </w:r>
      <w:hyperlink r:id="rId12">
        <w:r w:rsidRPr="00B90BF3">
          <w:rPr>
            <w:rStyle w:val="Hyperlink"/>
            <w:rFonts w:asciiTheme="minorHAnsi" w:eastAsia="Calibri" w:hAnsiTheme="minorHAnsi" w:cstheme="minorHAnsi"/>
          </w:rPr>
          <w:t>http://www.gov.scot/Resource/0052/00521260.pdf</w:t>
        </w:r>
      </w:hyperlink>
    </w:p>
    <w:p w14:paraId="500B36E8" w14:textId="7392506E" w:rsidR="00686758" w:rsidRPr="00B90BF3" w:rsidRDefault="00686758" w:rsidP="00417B8E">
      <w:pPr>
        <w:pStyle w:val="ListParagraph"/>
        <w:numPr>
          <w:ilvl w:val="0"/>
          <w:numId w:val="6"/>
        </w:numPr>
        <w:spacing w:after="0"/>
        <w:rPr>
          <w:rFonts w:asciiTheme="minorHAnsi" w:eastAsia="Calibri" w:hAnsiTheme="minorHAnsi" w:cstheme="minorHAnsi"/>
        </w:rPr>
      </w:pPr>
      <w:r w:rsidRPr="00B90BF3">
        <w:rPr>
          <w:rFonts w:asciiTheme="minorHAnsi" w:eastAsia="Calibri" w:hAnsiTheme="minorHAnsi" w:cstheme="minorHAnsi"/>
        </w:rPr>
        <w:t>Scottish Government, 2012, "Getting it right for children and families: A guide to Getting it right for every child"</w:t>
      </w:r>
      <w:r w:rsidR="00417B8E" w:rsidRPr="00B90BF3">
        <w:rPr>
          <w:rFonts w:asciiTheme="minorHAnsi" w:eastAsia="Calibri" w:hAnsiTheme="minorHAnsi" w:cstheme="minorHAnsi"/>
        </w:rPr>
        <w:t xml:space="preserve"> </w:t>
      </w:r>
      <w:hyperlink r:id="rId13" w:history="1">
        <w:r w:rsidR="00417B8E" w:rsidRPr="00B90BF3">
          <w:rPr>
            <w:rStyle w:val="Hyperlink"/>
            <w:rFonts w:asciiTheme="minorHAnsi" w:eastAsia="Calibri" w:hAnsiTheme="minorHAnsi" w:cstheme="minorHAnsi"/>
          </w:rPr>
          <w:t>www.scotland.gov.uk/gettingitright</w:t>
        </w:r>
      </w:hyperlink>
    </w:p>
    <w:p w14:paraId="02D8F5A3" w14:textId="77777777" w:rsidR="00417B8E" w:rsidRPr="00B90BF3" w:rsidRDefault="00686758" w:rsidP="00686758">
      <w:pPr>
        <w:pStyle w:val="paragraph"/>
        <w:numPr>
          <w:ilvl w:val="0"/>
          <w:numId w:val="6"/>
        </w:numPr>
        <w:spacing w:before="0" w:beforeAutospacing="0" w:after="0" w:afterAutospacing="0"/>
        <w:textAlignment w:val="baseline"/>
        <w:rPr>
          <w:rStyle w:val="eop"/>
          <w:rFonts w:asciiTheme="minorHAnsi" w:eastAsia="Calibri,Arial" w:hAnsiTheme="minorHAnsi" w:cstheme="minorHAnsi"/>
          <w:sz w:val="22"/>
          <w:szCs w:val="22"/>
        </w:rPr>
      </w:pPr>
      <w:r w:rsidRPr="00B90BF3">
        <w:rPr>
          <w:rStyle w:val="normaltextrun"/>
          <w:rFonts w:asciiTheme="minorHAnsi" w:eastAsia="Calibri" w:hAnsiTheme="minorHAnsi" w:cstheme="minorHAnsi"/>
          <w:sz w:val="22"/>
          <w:szCs w:val="22"/>
        </w:rPr>
        <w:t>Education Scotland, 2016, “How good is our early learning and childcare?”</w:t>
      </w:r>
      <w:r w:rsidRPr="00B90BF3">
        <w:rPr>
          <w:rStyle w:val="eop"/>
          <w:rFonts w:asciiTheme="minorHAnsi" w:eastAsiaTheme="minorEastAsia" w:hAnsiTheme="minorHAnsi" w:cstheme="minorHAnsi"/>
          <w:sz w:val="22"/>
          <w:szCs w:val="22"/>
        </w:rPr>
        <w:t> </w:t>
      </w:r>
      <w:hyperlink r:id="rId14">
        <w:r w:rsidRPr="00B90BF3">
          <w:rPr>
            <w:rStyle w:val="Hyperlink"/>
            <w:rFonts w:asciiTheme="minorHAnsi" w:eastAsiaTheme="minorEastAsia" w:hAnsiTheme="minorHAnsi" w:cstheme="minorHAnsi"/>
            <w:sz w:val="22"/>
            <w:szCs w:val="22"/>
          </w:rPr>
          <w:t>https://education.gov.scot/improvement/documents/frameworks_selfevaluation/frwk1_niheditself-evaluationhgielc/hgioelc020316revised.pdf</w:t>
        </w:r>
      </w:hyperlink>
    </w:p>
    <w:p w14:paraId="74276080" w14:textId="25B1D949" w:rsidR="00686758" w:rsidRPr="00B90BF3" w:rsidRDefault="00686758" w:rsidP="00686758">
      <w:pPr>
        <w:pStyle w:val="paragraph"/>
        <w:numPr>
          <w:ilvl w:val="0"/>
          <w:numId w:val="6"/>
        </w:numPr>
        <w:spacing w:before="0" w:beforeAutospacing="0" w:after="0" w:afterAutospacing="0"/>
        <w:textAlignment w:val="baseline"/>
        <w:rPr>
          <w:rFonts w:asciiTheme="minorHAnsi" w:eastAsia="Calibri,Arial" w:hAnsiTheme="minorHAnsi" w:cstheme="minorHAnsi"/>
          <w:sz w:val="22"/>
          <w:szCs w:val="22"/>
        </w:rPr>
      </w:pPr>
      <w:r w:rsidRPr="00B90BF3">
        <w:rPr>
          <w:rFonts w:asciiTheme="minorHAnsi" w:eastAsiaTheme="minorEastAsia" w:hAnsiTheme="minorHAnsi" w:cstheme="minorHAnsi"/>
          <w:sz w:val="22"/>
          <w:szCs w:val="22"/>
        </w:rPr>
        <w:t>Care Inspectorate, 2020, "Records that all registered care services (except childminding) must keep and guidance on notification reporting"</w:t>
      </w:r>
      <w:r w:rsidR="00417B8E" w:rsidRPr="00B90BF3">
        <w:rPr>
          <w:rFonts w:asciiTheme="minorHAnsi" w:eastAsia="Calibri,Arial" w:hAnsiTheme="minorHAnsi" w:cstheme="minorHAnsi"/>
          <w:sz w:val="22"/>
          <w:szCs w:val="22"/>
        </w:rPr>
        <w:t xml:space="preserve"> </w:t>
      </w:r>
      <w:hyperlink r:id="rId15" w:history="1">
        <w:r w:rsidR="00417B8E" w:rsidRPr="00B90BF3">
          <w:rPr>
            <w:rStyle w:val="Hyperlink"/>
            <w:rFonts w:asciiTheme="minorHAnsi" w:hAnsiTheme="minorHAnsi" w:cstheme="minorHAnsi"/>
            <w:sz w:val="22"/>
            <w:szCs w:val="22"/>
          </w:rPr>
          <w:t>https://www.careinspectorate.com/images/documents/2611/Rcds%20services(except%20cm)%20must%20keep%20and%20guidance%20on%20notification%20reporting%20(300420).pdf</w:t>
        </w:r>
      </w:hyperlink>
      <w:r w:rsidRPr="00B90BF3">
        <w:rPr>
          <w:rFonts w:asciiTheme="minorHAnsi" w:hAnsiTheme="minorHAnsi" w:cstheme="minorHAnsi"/>
          <w:sz w:val="22"/>
          <w:szCs w:val="22"/>
        </w:rPr>
        <w:t xml:space="preserve"> </w:t>
      </w:r>
    </w:p>
    <w:p w14:paraId="2051AE55" w14:textId="76EB4947" w:rsidR="00686758" w:rsidRPr="00B90BF3" w:rsidRDefault="00686758" w:rsidP="00686758">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B90BF3">
        <w:rPr>
          <w:rStyle w:val="normaltextrun"/>
          <w:rFonts w:asciiTheme="minorHAnsi" w:eastAsia="Calibri" w:hAnsiTheme="minorHAnsi" w:cstheme="minorHAnsi"/>
          <w:sz w:val="22"/>
          <w:szCs w:val="22"/>
        </w:rPr>
        <w:t>Scottish Government, 2017,</w:t>
      </w:r>
      <w:r w:rsidRPr="00B90BF3">
        <w:rPr>
          <w:rStyle w:val="normaltextrun"/>
          <w:rFonts w:asciiTheme="minorHAnsi" w:eastAsia="Calibri,Arial" w:hAnsiTheme="minorHAnsi" w:cstheme="minorHAnsi"/>
          <w:sz w:val="22"/>
          <w:szCs w:val="22"/>
        </w:rPr>
        <w:t xml:space="preserve"> “</w:t>
      </w:r>
      <w:r w:rsidRPr="00B90BF3">
        <w:rPr>
          <w:rStyle w:val="normaltextrun"/>
          <w:rFonts w:asciiTheme="minorHAnsi" w:eastAsia="Calibri" w:hAnsiTheme="minorHAnsi" w:cstheme="minorHAnsi"/>
          <w:sz w:val="22"/>
          <w:szCs w:val="22"/>
        </w:rPr>
        <w:t>Health and Social Care Standards My support, my life</w:t>
      </w:r>
      <w:r w:rsidRPr="00B90BF3">
        <w:rPr>
          <w:rStyle w:val="normaltextrun"/>
          <w:rFonts w:asciiTheme="minorHAnsi" w:eastAsia="Calibri,Arial" w:hAnsiTheme="minorHAnsi" w:cstheme="minorHAnsi"/>
          <w:sz w:val="22"/>
          <w:szCs w:val="22"/>
        </w:rPr>
        <w:t>”</w:t>
      </w:r>
      <w:r w:rsidR="00417B8E" w:rsidRPr="00B90BF3">
        <w:rPr>
          <w:rStyle w:val="normaltextrun"/>
          <w:rFonts w:asciiTheme="minorHAnsi" w:eastAsia="Calibri,Arial" w:hAnsiTheme="minorHAnsi" w:cstheme="minorHAnsi"/>
          <w:sz w:val="22"/>
          <w:szCs w:val="22"/>
        </w:rPr>
        <w:t xml:space="preserve"> </w:t>
      </w:r>
      <w:hyperlink r:id="rId16" w:history="1">
        <w:r w:rsidRPr="00B90BF3">
          <w:rPr>
            <w:rStyle w:val="Hyperlink"/>
            <w:rFonts w:asciiTheme="minorHAnsi" w:hAnsiTheme="minorHAnsi" w:cstheme="minorHAnsi"/>
            <w:sz w:val="22"/>
            <w:szCs w:val="22"/>
          </w:rPr>
          <w:t>https://www.gov.scot/publications/health-social-care-standards-support-life/pages/1/</w:t>
        </w:r>
      </w:hyperlink>
    </w:p>
    <w:p w14:paraId="2B83B4BF" w14:textId="77777777" w:rsidR="00417B8E" w:rsidRPr="00B90BF3" w:rsidRDefault="00686758" w:rsidP="00686758">
      <w:pPr>
        <w:pStyle w:val="ListParagraph"/>
        <w:numPr>
          <w:ilvl w:val="0"/>
          <w:numId w:val="6"/>
        </w:numPr>
        <w:rPr>
          <w:rFonts w:asciiTheme="minorHAnsi" w:eastAsiaTheme="minorEastAsia" w:hAnsiTheme="minorHAnsi" w:cstheme="minorHAnsi"/>
        </w:rPr>
      </w:pPr>
      <w:r w:rsidRPr="00B90BF3">
        <w:rPr>
          <w:rFonts w:asciiTheme="minorHAnsi" w:eastAsiaTheme="minorEastAsia" w:hAnsiTheme="minorHAnsi" w:cstheme="minorHAnsi"/>
        </w:rPr>
        <w:t>Scottish Government,2020,” Realising the Ambition: Being Me. National Practice Guidance for Early Years”</w:t>
      </w:r>
      <w:r w:rsidR="00417B8E" w:rsidRPr="00B90BF3">
        <w:rPr>
          <w:rFonts w:asciiTheme="minorHAnsi" w:eastAsiaTheme="minorEastAsia" w:hAnsiTheme="minorHAnsi" w:cstheme="minorHAnsi"/>
        </w:rPr>
        <w:t xml:space="preserve"> </w:t>
      </w:r>
      <w:hyperlink r:id="rId17" w:history="1">
        <w:r w:rsidR="00417B8E" w:rsidRPr="00B90BF3">
          <w:rPr>
            <w:rStyle w:val="Hyperlink"/>
            <w:rFonts w:asciiTheme="minorHAnsi" w:eastAsia="Calibri" w:hAnsiTheme="minorHAnsi" w:cstheme="minorHAnsi"/>
          </w:rPr>
          <w:t>https://education.gov.scot/media/3bjpr3wa/realisingtheambition.pdf</w:t>
        </w:r>
      </w:hyperlink>
    </w:p>
    <w:p w14:paraId="6BE31872" w14:textId="4E5EB69D" w:rsidR="00686758" w:rsidRPr="00B90BF3" w:rsidRDefault="00686758" w:rsidP="00686758">
      <w:pPr>
        <w:pStyle w:val="ListParagraph"/>
        <w:numPr>
          <w:ilvl w:val="0"/>
          <w:numId w:val="6"/>
        </w:numPr>
        <w:rPr>
          <w:rFonts w:asciiTheme="minorHAnsi" w:eastAsiaTheme="minorEastAsia" w:hAnsiTheme="minorHAnsi" w:cstheme="minorHAnsi"/>
        </w:rPr>
      </w:pPr>
      <w:r w:rsidRPr="00B90BF3">
        <w:rPr>
          <w:rFonts w:asciiTheme="minorHAnsi" w:eastAsiaTheme="majorEastAsia" w:hAnsiTheme="minorHAnsi" w:cstheme="minorHAnsi"/>
          <w:color w:val="000000" w:themeColor="text1"/>
          <w:lang w:eastAsia="en-GB"/>
        </w:rPr>
        <w:t>Care Inspectorate, 2022, - “Quality Framework for Early Learning and Childcare”</w:t>
      </w:r>
      <w:r w:rsidR="00417B8E" w:rsidRPr="00B90BF3">
        <w:rPr>
          <w:rFonts w:asciiTheme="minorHAnsi" w:eastAsiaTheme="majorEastAsia" w:hAnsiTheme="minorHAnsi" w:cstheme="minorHAnsi"/>
          <w:color w:val="000000" w:themeColor="text1"/>
          <w:lang w:eastAsia="en-GB"/>
        </w:rPr>
        <w:t xml:space="preserve"> </w:t>
      </w:r>
      <w:hyperlink r:id="rId18" w:history="1">
        <w:r w:rsidR="001D04DF" w:rsidRPr="00B90BF3">
          <w:rPr>
            <w:rStyle w:val="Hyperlink"/>
            <w:rFonts w:asciiTheme="minorHAnsi" w:eastAsiaTheme="majorEastAsia" w:hAnsiTheme="minorHAnsi" w:cstheme="minorHAnsi"/>
            <w:lang w:eastAsia="en-GB"/>
          </w:rPr>
          <w:t>https://www.careinspectorate.com/images/documents/6578/QF%20ELC%2013092022.pdf</w:t>
        </w:r>
      </w:hyperlink>
      <w:r w:rsidRPr="00B90BF3">
        <w:rPr>
          <w:rFonts w:asciiTheme="minorHAnsi" w:eastAsiaTheme="majorEastAsia" w:hAnsiTheme="minorHAnsi" w:cstheme="minorHAnsi"/>
          <w:color w:val="000000" w:themeColor="text1"/>
          <w:lang w:eastAsia="en-GB"/>
        </w:rPr>
        <w:t xml:space="preserve"> </w:t>
      </w:r>
    </w:p>
    <w:p w14:paraId="54D1DE6B" w14:textId="67B68CD5" w:rsidR="00B90BF3" w:rsidRPr="00CC0469" w:rsidRDefault="00C42391" w:rsidP="00686758">
      <w:pPr>
        <w:pStyle w:val="ListParagraph"/>
        <w:numPr>
          <w:ilvl w:val="0"/>
          <w:numId w:val="6"/>
        </w:numPr>
        <w:rPr>
          <w:rFonts w:asciiTheme="minorHAnsi" w:eastAsiaTheme="minorEastAsia" w:hAnsiTheme="minorHAnsi" w:cstheme="minorHAnsi"/>
        </w:rPr>
      </w:pPr>
      <w:r>
        <w:rPr>
          <w:rFonts w:asciiTheme="minorHAnsi" w:eastAsiaTheme="minorEastAsia" w:hAnsiTheme="minorHAnsi" w:cstheme="minorHAnsi"/>
        </w:rPr>
        <w:t>The United Nations Convention on the Rights of the Child</w:t>
      </w:r>
      <w:r w:rsidR="009132D6">
        <w:rPr>
          <w:rFonts w:asciiTheme="minorHAnsi" w:eastAsiaTheme="minorEastAsia" w:hAnsiTheme="minorHAnsi" w:cstheme="minorHAnsi"/>
        </w:rPr>
        <w:t>, 1989</w:t>
      </w:r>
      <w:r w:rsidR="00CC0469">
        <w:rPr>
          <w:rFonts w:asciiTheme="minorHAnsi" w:eastAsiaTheme="minorEastAsia" w:hAnsiTheme="minorHAnsi" w:cstheme="minorHAnsi"/>
        </w:rPr>
        <w:t xml:space="preserve"> </w:t>
      </w:r>
      <w:hyperlink r:id="rId19" w:history="1">
        <w:r w:rsidR="00CC0469">
          <w:rPr>
            <w:rStyle w:val="Hyperlink"/>
          </w:rPr>
          <w:t>Layout 1 (unicef.org.uk)</w:t>
        </w:r>
      </w:hyperlink>
    </w:p>
    <w:p w14:paraId="26513668" w14:textId="6A466758" w:rsidR="00C7353B" w:rsidRPr="00C7353B" w:rsidRDefault="00C7353B" w:rsidP="00C7353B">
      <w:pPr>
        <w:pStyle w:val="ListParagraph"/>
        <w:numPr>
          <w:ilvl w:val="0"/>
          <w:numId w:val="6"/>
        </w:numPr>
        <w:rPr>
          <w:rFonts w:eastAsia="Calibri" w:cstheme="minorHAnsi"/>
        </w:rPr>
      </w:pPr>
      <w:r w:rsidRPr="00C7353B">
        <w:rPr>
          <w:rFonts w:eastAsiaTheme="minorEastAsia" w:cstheme="minorHAnsi"/>
        </w:rPr>
        <w:t>The United Nations Convention on the Rights of the Child</w:t>
      </w:r>
      <w:r>
        <w:rPr>
          <w:rFonts w:eastAsiaTheme="minorEastAsia" w:cstheme="minorHAnsi"/>
        </w:rPr>
        <w:t xml:space="preserve"> (Incorporation) (Scotland) Bill 2021 </w:t>
      </w:r>
      <w:hyperlink r:id="rId20" w:anchor=":~:text=The%20UNCRC%20%28Incorporation%29%20%28Scotland%29%20Bill%20will%20make%20it,to%20go%20to%20court%20to%20enforce%20their%20rights." w:history="1">
        <w:r w:rsidR="009E22E2">
          <w:rPr>
            <w:rStyle w:val="Hyperlink"/>
          </w:rPr>
          <w:t>UN Convention on the Rights of the Child - gov.scot (www.gov.scot)</w:t>
        </w:r>
      </w:hyperlink>
    </w:p>
    <w:p w14:paraId="2F087CAC" w14:textId="77777777" w:rsidR="00686758" w:rsidRPr="00B90BF3" w:rsidRDefault="00686758" w:rsidP="00686758">
      <w:pPr>
        <w:spacing w:after="0" w:line="240" w:lineRule="auto"/>
        <w:rPr>
          <w:rFonts w:eastAsiaTheme="minorEastAsia" w:cstheme="minorHAnsi"/>
          <w:color w:val="C00000"/>
          <w:u w:val="single"/>
        </w:rPr>
      </w:pPr>
    </w:p>
    <w:p w14:paraId="7E0ED482" w14:textId="36C32E3C" w:rsidR="001D04DF" w:rsidRPr="00B90BF3" w:rsidRDefault="00686758" w:rsidP="001D04DF">
      <w:pPr>
        <w:rPr>
          <w:rFonts w:eastAsiaTheme="minorEastAsia" w:cstheme="minorHAnsi"/>
          <w:b/>
          <w:bCs/>
        </w:rPr>
      </w:pPr>
      <w:r w:rsidRPr="00B90BF3">
        <w:rPr>
          <w:rFonts w:eastAsiaTheme="minorEastAsia" w:cstheme="minorHAnsi"/>
          <w:b/>
          <w:bCs/>
        </w:rPr>
        <w:t>Aberdeenshire Policy/ Guidance:</w:t>
      </w:r>
    </w:p>
    <w:p w14:paraId="1B026E94" w14:textId="77777777" w:rsidR="001D04DF" w:rsidRPr="00B90BF3" w:rsidRDefault="001D04DF" w:rsidP="001D04DF">
      <w:pPr>
        <w:pStyle w:val="ListParagraph"/>
        <w:rPr>
          <w:rFonts w:asciiTheme="minorHAnsi" w:eastAsiaTheme="minorEastAsia" w:hAnsiTheme="minorHAnsi" w:cstheme="minorHAnsi"/>
          <w:b/>
          <w:bCs/>
        </w:rPr>
      </w:pPr>
    </w:p>
    <w:p w14:paraId="39063F37" w14:textId="6F2999C4" w:rsidR="00686758" w:rsidRPr="00B90BF3" w:rsidRDefault="00686758" w:rsidP="001D04DF">
      <w:pPr>
        <w:pStyle w:val="ListParagraph"/>
        <w:numPr>
          <w:ilvl w:val="0"/>
          <w:numId w:val="7"/>
        </w:numPr>
        <w:rPr>
          <w:rFonts w:asciiTheme="minorHAnsi" w:eastAsiaTheme="minorEastAsia" w:hAnsiTheme="minorHAnsi" w:cstheme="minorHAnsi"/>
        </w:rPr>
      </w:pPr>
      <w:r w:rsidRPr="00B90BF3">
        <w:rPr>
          <w:rFonts w:asciiTheme="minorHAnsi" w:eastAsiaTheme="minorEastAsia" w:hAnsiTheme="minorHAnsi" w:cstheme="minorHAnsi"/>
        </w:rPr>
        <w:t>Aberdeenshire Council, 2007, “Guidance for Schools and Community Schools Networks:</w:t>
      </w:r>
      <w:r w:rsidR="001D04DF" w:rsidRPr="00B90BF3">
        <w:rPr>
          <w:rFonts w:asciiTheme="minorHAnsi" w:eastAsiaTheme="minorEastAsia" w:hAnsiTheme="minorHAnsi" w:cstheme="minorHAnsi"/>
        </w:rPr>
        <w:t xml:space="preserve"> </w:t>
      </w:r>
      <w:r w:rsidRPr="00B90BF3">
        <w:rPr>
          <w:rFonts w:asciiTheme="minorHAnsi" w:eastAsiaTheme="minorEastAsia" w:hAnsiTheme="minorHAnsi" w:cstheme="minorHAnsi"/>
        </w:rPr>
        <w:t xml:space="preserve"> “Working together” to Support Children, Young People, and </w:t>
      </w:r>
      <w:r w:rsidR="001D04DF" w:rsidRPr="00B90BF3">
        <w:rPr>
          <w:rFonts w:asciiTheme="minorHAnsi" w:eastAsiaTheme="minorEastAsia" w:hAnsiTheme="minorHAnsi" w:cstheme="minorHAnsi"/>
        </w:rPr>
        <w:t xml:space="preserve">Staff </w:t>
      </w:r>
      <w:r w:rsidRPr="00B90BF3">
        <w:rPr>
          <w:rFonts w:asciiTheme="minorHAnsi" w:eastAsiaTheme="minorEastAsia" w:hAnsiTheme="minorHAnsi" w:cstheme="minorHAnsi"/>
        </w:rPr>
        <w:t>Promoting positive relationships”,</w:t>
      </w:r>
      <w:r w:rsidR="001D04DF" w:rsidRPr="00B90BF3">
        <w:rPr>
          <w:rFonts w:asciiTheme="minorHAnsi" w:eastAsiaTheme="minorEastAsia" w:hAnsiTheme="minorHAnsi" w:cstheme="minorHAnsi"/>
        </w:rPr>
        <w:t xml:space="preserve"> </w:t>
      </w:r>
      <w:hyperlink r:id="rId21" w:history="1">
        <w:r w:rsidR="001D04DF" w:rsidRPr="00B90BF3">
          <w:rPr>
            <w:rStyle w:val="Hyperlink"/>
            <w:rFonts w:asciiTheme="minorHAnsi" w:eastAsiaTheme="minorEastAsia" w:hAnsiTheme="minorHAnsi" w:cstheme="minorHAnsi"/>
            <w:i/>
          </w:rPr>
          <w:t>https://www.aberdeenshire.gov.uk/media/12213/promotingpositiverelationships.pdf</w:t>
        </w:r>
      </w:hyperlink>
    </w:p>
    <w:p w14:paraId="3FB3EA69" w14:textId="77777777" w:rsidR="00686758" w:rsidRPr="00B90BF3" w:rsidRDefault="00686758" w:rsidP="00686758">
      <w:pPr>
        <w:spacing w:after="0"/>
        <w:rPr>
          <w:rFonts w:eastAsiaTheme="minorEastAsia" w:cstheme="minorHAnsi"/>
          <w:i/>
          <w:iCs/>
          <w:highlight w:val="yellow"/>
        </w:rPr>
      </w:pPr>
    </w:p>
    <w:p w14:paraId="71729571" w14:textId="77777777" w:rsidR="00686758" w:rsidRPr="00B90BF3" w:rsidRDefault="00686758" w:rsidP="00686758">
      <w:pPr>
        <w:spacing w:after="0"/>
        <w:rPr>
          <w:rFonts w:eastAsiaTheme="minorEastAsia" w:cstheme="minorHAnsi"/>
        </w:rPr>
      </w:pPr>
    </w:p>
    <w:p w14:paraId="5A8F1F42" w14:textId="72435E3A" w:rsidR="001D04DF" w:rsidRPr="00B90BF3" w:rsidRDefault="00686758" w:rsidP="001D04DF">
      <w:pPr>
        <w:rPr>
          <w:rFonts w:eastAsiaTheme="minorEastAsia" w:cstheme="minorHAnsi"/>
          <w:b/>
          <w:bCs/>
        </w:rPr>
      </w:pPr>
      <w:r w:rsidRPr="00B90BF3">
        <w:rPr>
          <w:rFonts w:eastAsiaTheme="minorEastAsia" w:cstheme="minorHAnsi"/>
          <w:b/>
          <w:bCs/>
        </w:rPr>
        <w:t>Health and Social Care Standards:</w:t>
      </w:r>
    </w:p>
    <w:p w14:paraId="3D75A22D" w14:textId="77777777" w:rsidR="001D04DF" w:rsidRPr="00B90BF3" w:rsidRDefault="001D04DF" w:rsidP="001D04DF">
      <w:pPr>
        <w:pStyle w:val="ListParagraph"/>
        <w:rPr>
          <w:rFonts w:asciiTheme="minorHAnsi" w:eastAsiaTheme="minorEastAsia" w:hAnsiTheme="minorHAnsi" w:cstheme="minorHAnsi"/>
          <w:b/>
          <w:bCs/>
        </w:rPr>
      </w:pPr>
    </w:p>
    <w:p w14:paraId="3CFAF8D7" w14:textId="64DB7ACD" w:rsidR="00686758" w:rsidRPr="00B90BF3" w:rsidRDefault="001D04DF" w:rsidP="001D04DF">
      <w:pPr>
        <w:pStyle w:val="ListParagraph"/>
        <w:numPr>
          <w:ilvl w:val="0"/>
          <w:numId w:val="7"/>
        </w:numPr>
        <w:rPr>
          <w:rFonts w:asciiTheme="minorHAnsi" w:eastAsiaTheme="minorEastAsia" w:hAnsiTheme="minorHAnsi" w:cstheme="minorHAnsi"/>
          <w:b/>
          <w:bCs/>
          <w:i/>
          <w:iCs/>
          <w:color w:val="C00000"/>
        </w:rPr>
      </w:pPr>
      <w:r w:rsidRPr="00B90BF3">
        <w:rPr>
          <w:rFonts w:asciiTheme="minorHAnsi" w:eastAsiaTheme="minorEastAsia" w:hAnsiTheme="minorHAnsi" w:cstheme="minorHAnsi"/>
          <w:i/>
        </w:rPr>
        <w:t xml:space="preserve">1.1 </w:t>
      </w:r>
      <w:r w:rsidR="00686758" w:rsidRPr="00B90BF3">
        <w:rPr>
          <w:rFonts w:asciiTheme="minorHAnsi" w:eastAsiaTheme="minorEastAsia" w:hAnsiTheme="minorHAnsi" w:cstheme="minorHAnsi"/>
          <w:i/>
        </w:rPr>
        <w:t xml:space="preserve">I am accepted and valued whatever my need, ability, gender, age, faith, mental health, status, race, </w:t>
      </w:r>
      <w:proofErr w:type="gramStart"/>
      <w:r w:rsidR="00686758" w:rsidRPr="00B90BF3">
        <w:rPr>
          <w:rFonts w:asciiTheme="minorHAnsi" w:eastAsiaTheme="minorEastAsia" w:hAnsiTheme="minorHAnsi" w:cstheme="minorHAnsi"/>
          <w:i/>
        </w:rPr>
        <w:t>background</w:t>
      </w:r>
      <w:proofErr w:type="gramEnd"/>
      <w:r w:rsidR="00686758" w:rsidRPr="00B90BF3">
        <w:rPr>
          <w:rFonts w:asciiTheme="minorHAnsi" w:eastAsiaTheme="minorEastAsia" w:hAnsiTheme="minorHAnsi" w:cstheme="minorHAnsi"/>
          <w:i/>
        </w:rPr>
        <w:t xml:space="preserve"> or sexual orientation</w:t>
      </w:r>
      <w:r w:rsidRPr="00B90BF3">
        <w:rPr>
          <w:rFonts w:asciiTheme="minorHAnsi" w:eastAsiaTheme="minorEastAsia" w:hAnsiTheme="minorHAnsi" w:cstheme="minorHAnsi"/>
          <w:i/>
        </w:rPr>
        <w:t>.</w:t>
      </w:r>
    </w:p>
    <w:p w14:paraId="03292514" w14:textId="77777777" w:rsidR="00686758" w:rsidRPr="00B90BF3" w:rsidRDefault="00686758" w:rsidP="001D04DF">
      <w:pPr>
        <w:pStyle w:val="ListParagraph"/>
        <w:numPr>
          <w:ilvl w:val="0"/>
          <w:numId w:val="7"/>
        </w:numPr>
        <w:rPr>
          <w:rFonts w:asciiTheme="minorHAnsi" w:eastAsiaTheme="minorEastAsia" w:hAnsiTheme="minorHAnsi" w:cstheme="minorHAnsi"/>
          <w:i/>
          <w:iCs/>
        </w:rPr>
      </w:pPr>
      <w:r w:rsidRPr="00B90BF3">
        <w:rPr>
          <w:rFonts w:asciiTheme="minorHAnsi" w:eastAsiaTheme="minorEastAsia" w:hAnsiTheme="minorHAnsi" w:cstheme="minorHAnsi"/>
          <w:i/>
          <w:iCs/>
        </w:rPr>
        <w:t>1.29 I am supported to be emotionally resilient, have a strong sense of my own identity and wellbeing, and address any experiences of trauma or neglect.</w:t>
      </w:r>
    </w:p>
    <w:p w14:paraId="5C8022FE" w14:textId="5302FE3C" w:rsidR="00686758" w:rsidRPr="00B90BF3" w:rsidRDefault="00686758" w:rsidP="001D04DF">
      <w:pPr>
        <w:pStyle w:val="ListParagraph"/>
        <w:numPr>
          <w:ilvl w:val="0"/>
          <w:numId w:val="7"/>
        </w:numPr>
        <w:rPr>
          <w:rFonts w:asciiTheme="minorHAnsi" w:eastAsiaTheme="minorEastAsia" w:hAnsiTheme="minorHAnsi" w:cstheme="minorHAnsi"/>
          <w:i/>
          <w:iCs/>
        </w:rPr>
      </w:pPr>
      <w:r w:rsidRPr="00B90BF3">
        <w:rPr>
          <w:rFonts w:asciiTheme="minorHAnsi" w:eastAsiaTheme="minorEastAsia" w:hAnsiTheme="minorHAnsi" w:cstheme="minorHAnsi"/>
          <w:i/>
          <w:iCs/>
        </w:rPr>
        <w:t>2.8 I am supported to communicate in a way that’s right for me, at my own pace, by people who are sensitive to me and my needs</w:t>
      </w:r>
      <w:r w:rsidR="001D04DF" w:rsidRPr="00B90BF3">
        <w:rPr>
          <w:rFonts w:asciiTheme="minorHAnsi" w:eastAsiaTheme="minorEastAsia" w:hAnsiTheme="minorHAnsi" w:cstheme="minorHAnsi"/>
          <w:i/>
          <w:iCs/>
        </w:rPr>
        <w:t>.</w:t>
      </w:r>
    </w:p>
    <w:p w14:paraId="3ACB42FE" w14:textId="77777777" w:rsidR="00686758" w:rsidRPr="00B90BF3" w:rsidRDefault="00686758" w:rsidP="001D04DF">
      <w:pPr>
        <w:pStyle w:val="ListParagraph"/>
        <w:numPr>
          <w:ilvl w:val="0"/>
          <w:numId w:val="7"/>
        </w:numPr>
        <w:spacing w:after="0"/>
        <w:rPr>
          <w:rFonts w:asciiTheme="minorHAnsi" w:eastAsiaTheme="minorEastAsia" w:hAnsiTheme="minorHAnsi" w:cstheme="minorHAnsi"/>
        </w:rPr>
      </w:pPr>
      <w:r w:rsidRPr="00B90BF3">
        <w:rPr>
          <w:rFonts w:asciiTheme="minorHAnsi" w:eastAsiaTheme="minorEastAsia" w:hAnsiTheme="minorHAnsi" w:cstheme="minorHAnsi"/>
          <w:i/>
          <w:iCs/>
        </w:rPr>
        <w:t xml:space="preserve">2.15 I am enabled to resolve conflict, agree </w:t>
      </w:r>
      <w:proofErr w:type="gramStart"/>
      <w:r w:rsidRPr="00B90BF3">
        <w:rPr>
          <w:rFonts w:asciiTheme="minorHAnsi" w:eastAsiaTheme="minorEastAsia" w:hAnsiTheme="minorHAnsi" w:cstheme="minorHAnsi"/>
          <w:i/>
          <w:iCs/>
        </w:rPr>
        <w:t>rules</w:t>
      </w:r>
      <w:proofErr w:type="gramEnd"/>
      <w:r w:rsidRPr="00B90BF3">
        <w:rPr>
          <w:rFonts w:asciiTheme="minorHAnsi" w:eastAsiaTheme="minorEastAsia" w:hAnsiTheme="minorHAnsi" w:cstheme="minorHAnsi"/>
          <w:i/>
          <w:iCs/>
        </w:rPr>
        <w:t xml:space="preserve"> and build positive relationships with other people as much as I can.</w:t>
      </w:r>
    </w:p>
    <w:p w14:paraId="2A2F3D06" w14:textId="5BF05950" w:rsidR="001D04DF" w:rsidRPr="00B90BF3" w:rsidRDefault="001E5386" w:rsidP="001D04DF">
      <w:pPr>
        <w:pStyle w:val="ListParagraph"/>
        <w:numPr>
          <w:ilvl w:val="0"/>
          <w:numId w:val="7"/>
        </w:numPr>
        <w:spacing w:after="0"/>
        <w:rPr>
          <w:rStyle w:val="Hyperlink"/>
          <w:rFonts w:asciiTheme="minorHAnsi" w:eastAsiaTheme="minorEastAsia" w:hAnsiTheme="minorHAnsi" w:cstheme="minorHAnsi"/>
          <w:color w:val="auto"/>
          <w:u w:val="none"/>
        </w:rPr>
      </w:pPr>
      <w:hyperlink r:id="rId22">
        <w:r w:rsidR="00686758" w:rsidRPr="00B90BF3">
          <w:rPr>
            <w:rStyle w:val="Hyperlink"/>
            <w:rFonts w:asciiTheme="minorHAnsi" w:eastAsiaTheme="minorEastAsia" w:hAnsiTheme="minorHAnsi" w:cstheme="minorHAnsi"/>
          </w:rPr>
          <w:t>http://www.gov.scot/Resource/0052/00520693.pdf</w:t>
        </w:r>
      </w:hyperlink>
    </w:p>
    <w:p w14:paraId="2D63B792" w14:textId="77777777" w:rsidR="001D04DF" w:rsidRPr="00B90BF3" w:rsidRDefault="001D04DF" w:rsidP="001D04DF">
      <w:pPr>
        <w:spacing w:after="0"/>
        <w:ind w:left="360"/>
        <w:rPr>
          <w:rFonts w:eastAsiaTheme="minorEastAsia" w:cstheme="minorHAnsi"/>
        </w:rPr>
      </w:pPr>
    </w:p>
    <w:p w14:paraId="020F4D8E" w14:textId="77777777" w:rsidR="001D04DF" w:rsidRPr="00B90BF3" w:rsidRDefault="001D04DF" w:rsidP="001D04DF">
      <w:pPr>
        <w:spacing w:after="0"/>
        <w:rPr>
          <w:rFonts w:eastAsiaTheme="minorEastAsia" w:cstheme="minorHAnsi"/>
        </w:rPr>
      </w:pPr>
    </w:p>
    <w:p w14:paraId="03C8B975" w14:textId="77777777" w:rsidR="001D04DF" w:rsidRDefault="001D04DF" w:rsidP="001D04DF">
      <w:pPr>
        <w:spacing w:after="0"/>
        <w:rPr>
          <w:rFonts w:eastAsiaTheme="minorEastAsia" w:cstheme="minorHAnsi"/>
          <w:b/>
          <w:bCs/>
        </w:rPr>
      </w:pPr>
    </w:p>
    <w:p w14:paraId="17B64689" w14:textId="77777777" w:rsidR="00E43AC6" w:rsidRDefault="00E43AC6" w:rsidP="001D04DF">
      <w:pPr>
        <w:spacing w:after="0"/>
        <w:rPr>
          <w:rFonts w:eastAsiaTheme="minorEastAsia" w:cstheme="minorHAnsi"/>
          <w:b/>
          <w:bCs/>
        </w:rPr>
      </w:pPr>
    </w:p>
    <w:p w14:paraId="50481574" w14:textId="77777777" w:rsidR="00E43AC6" w:rsidRDefault="00E43AC6" w:rsidP="001D04DF">
      <w:pPr>
        <w:spacing w:after="0"/>
        <w:rPr>
          <w:rFonts w:eastAsiaTheme="minorEastAsia" w:cstheme="minorHAnsi"/>
          <w:b/>
          <w:bCs/>
        </w:rPr>
      </w:pPr>
    </w:p>
    <w:p w14:paraId="5CBE9E37" w14:textId="77777777" w:rsidR="00E43AC6" w:rsidRDefault="00E43AC6" w:rsidP="001D04DF">
      <w:pPr>
        <w:spacing w:after="0"/>
        <w:rPr>
          <w:rFonts w:eastAsiaTheme="minorEastAsia" w:cstheme="minorHAnsi"/>
          <w:b/>
          <w:bCs/>
        </w:rPr>
      </w:pPr>
    </w:p>
    <w:tbl>
      <w:tblPr>
        <w:tblStyle w:val="TableGrid"/>
        <w:tblW w:w="10490" w:type="dxa"/>
        <w:jc w:val="center"/>
        <w:tblLook w:val="04A0" w:firstRow="1" w:lastRow="0" w:firstColumn="1" w:lastColumn="0" w:noHBand="0" w:noVBand="1"/>
      </w:tblPr>
      <w:tblGrid>
        <w:gridCol w:w="1560"/>
        <w:gridCol w:w="2977"/>
        <w:gridCol w:w="2939"/>
        <w:gridCol w:w="3014"/>
      </w:tblGrid>
      <w:tr w:rsidR="00E43AC6" w14:paraId="6B282F89" w14:textId="77777777" w:rsidTr="004F0CF4">
        <w:trPr>
          <w:jc w:val="center"/>
        </w:trPr>
        <w:tc>
          <w:tcPr>
            <w:tcW w:w="1560" w:type="dxa"/>
          </w:tcPr>
          <w:p w14:paraId="4ED6D505" w14:textId="77777777" w:rsidR="00E43AC6" w:rsidRPr="009B3DA5" w:rsidRDefault="00E43AC6" w:rsidP="004F0CF4">
            <w:pPr>
              <w:jc w:val="center"/>
              <w:rPr>
                <w:rFonts w:asciiTheme="majorHAnsi" w:hAnsiTheme="majorHAnsi" w:cstheme="majorHAnsi"/>
                <w:b/>
                <w:bCs/>
              </w:rPr>
            </w:pPr>
            <w:r w:rsidRPr="009B3DA5">
              <w:rPr>
                <w:rFonts w:asciiTheme="majorHAnsi" w:hAnsiTheme="majorHAnsi" w:cstheme="majorHAnsi"/>
                <w:b/>
                <w:bCs/>
              </w:rPr>
              <w:lastRenderedPageBreak/>
              <w:t>Date</w:t>
            </w:r>
          </w:p>
        </w:tc>
        <w:tc>
          <w:tcPr>
            <w:tcW w:w="2977" w:type="dxa"/>
          </w:tcPr>
          <w:p w14:paraId="22B711CF" w14:textId="77777777" w:rsidR="00E43AC6" w:rsidRPr="009B3DA5" w:rsidRDefault="00E43AC6" w:rsidP="004F0CF4">
            <w:pPr>
              <w:jc w:val="center"/>
              <w:rPr>
                <w:rFonts w:asciiTheme="majorHAnsi" w:hAnsiTheme="majorHAnsi" w:cstheme="majorHAnsi"/>
                <w:b/>
                <w:bCs/>
              </w:rPr>
            </w:pPr>
            <w:r w:rsidRPr="009B3DA5">
              <w:rPr>
                <w:rFonts w:asciiTheme="majorHAnsi" w:hAnsiTheme="majorHAnsi" w:cstheme="majorHAnsi"/>
                <w:b/>
                <w:bCs/>
              </w:rPr>
              <w:t>Read by</w:t>
            </w:r>
          </w:p>
        </w:tc>
        <w:tc>
          <w:tcPr>
            <w:tcW w:w="2939" w:type="dxa"/>
          </w:tcPr>
          <w:p w14:paraId="643308BD" w14:textId="77777777" w:rsidR="00E43AC6" w:rsidRPr="009B3DA5" w:rsidRDefault="00E43AC6" w:rsidP="004F0CF4">
            <w:pPr>
              <w:jc w:val="center"/>
              <w:rPr>
                <w:rFonts w:asciiTheme="majorHAnsi" w:hAnsiTheme="majorHAnsi" w:cstheme="majorHAnsi"/>
                <w:b/>
                <w:bCs/>
              </w:rPr>
            </w:pPr>
            <w:r w:rsidRPr="009B3DA5">
              <w:rPr>
                <w:rFonts w:asciiTheme="majorHAnsi" w:hAnsiTheme="majorHAnsi" w:cstheme="majorHAnsi"/>
                <w:b/>
                <w:bCs/>
              </w:rPr>
              <w:t>Signed</w:t>
            </w:r>
          </w:p>
        </w:tc>
        <w:tc>
          <w:tcPr>
            <w:tcW w:w="3014" w:type="dxa"/>
          </w:tcPr>
          <w:p w14:paraId="14E332FF" w14:textId="77777777" w:rsidR="00E43AC6" w:rsidRPr="009B3DA5" w:rsidRDefault="00E43AC6" w:rsidP="004F0CF4">
            <w:pPr>
              <w:jc w:val="center"/>
              <w:rPr>
                <w:rFonts w:asciiTheme="majorHAnsi" w:hAnsiTheme="majorHAnsi" w:cstheme="majorHAnsi"/>
                <w:b/>
                <w:bCs/>
              </w:rPr>
            </w:pPr>
            <w:r w:rsidRPr="009B3DA5">
              <w:rPr>
                <w:rFonts w:asciiTheme="majorHAnsi" w:hAnsiTheme="majorHAnsi" w:cstheme="majorHAnsi"/>
                <w:b/>
                <w:bCs/>
              </w:rPr>
              <w:t>Comments</w:t>
            </w:r>
          </w:p>
        </w:tc>
      </w:tr>
      <w:tr w:rsidR="00E43AC6" w14:paraId="3D1C97D0" w14:textId="77777777" w:rsidTr="004F0CF4">
        <w:trPr>
          <w:jc w:val="center"/>
        </w:trPr>
        <w:tc>
          <w:tcPr>
            <w:tcW w:w="1560" w:type="dxa"/>
          </w:tcPr>
          <w:p w14:paraId="7FB47EDF" w14:textId="77777777" w:rsidR="00E43AC6" w:rsidRDefault="00E43AC6" w:rsidP="004F0CF4">
            <w:pPr>
              <w:rPr>
                <w:rFonts w:asciiTheme="majorHAnsi" w:hAnsiTheme="majorHAnsi" w:cstheme="majorHAnsi"/>
              </w:rPr>
            </w:pPr>
          </w:p>
          <w:p w14:paraId="4A7424A0" w14:textId="77777777" w:rsidR="00E43AC6" w:rsidRDefault="00E43AC6" w:rsidP="004F0CF4">
            <w:pPr>
              <w:rPr>
                <w:rFonts w:asciiTheme="majorHAnsi" w:hAnsiTheme="majorHAnsi" w:cstheme="majorHAnsi"/>
              </w:rPr>
            </w:pPr>
          </w:p>
        </w:tc>
        <w:tc>
          <w:tcPr>
            <w:tcW w:w="2977" w:type="dxa"/>
          </w:tcPr>
          <w:p w14:paraId="64ADF274" w14:textId="77777777" w:rsidR="00E43AC6" w:rsidRDefault="00E43AC6" w:rsidP="004F0CF4">
            <w:pPr>
              <w:rPr>
                <w:rFonts w:asciiTheme="majorHAnsi" w:hAnsiTheme="majorHAnsi" w:cstheme="majorHAnsi"/>
              </w:rPr>
            </w:pPr>
          </w:p>
        </w:tc>
        <w:tc>
          <w:tcPr>
            <w:tcW w:w="2939" w:type="dxa"/>
          </w:tcPr>
          <w:p w14:paraId="003B2E4D" w14:textId="77777777" w:rsidR="00E43AC6" w:rsidRDefault="00E43AC6" w:rsidP="004F0CF4">
            <w:pPr>
              <w:rPr>
                <w:rFonts w:asciiTheme="majorHAnsi" w:hAnsiTheme="majorHAnsi" w:cstheme="majorHAnsi"/>
              </w:rPr>
            </w:pPr>
          </w:p>
        </w:tc>
        <w:tc>
          <w:tcPr>
            <w:tcW w:w="3014" w:type="dxa"/>
          </w:tcPr>
          <w:p w14:paraId="796BF17F" w14:textId="77777777" w:rsidR="00E43AC6" w:rsidRDefault="00E43AC6" w:rsidP="004F0CF4">
            <w:pPr>
              <w:rPr>
                <w:rFonts w:asciiTheme="majorHAnsi" w:hAnsiTheme="majorHAnsi" w:cstheme="majorHAnsi"/>
              </w:rPr>
            </w:pPr>
          </w:p>
        </w:tc>
      </w:tr>
      <w:tr w:rsidR="00E43AC6" w14:paraId="718640DF" w14:textId="77777777" w:rsidTr="004F0CF4">
        <w:trPr>
          <w:jc w:val="center"/>
        </w:trPr>
        <w:tc>
          <w:tcPr>
            <w:tcW w:w="1560" w:type="dxa"/>
          </w:tcPr>
          <w:p w14:paraId="0CF8E666" w14:textId="77777777" w:rsidR="00E43AC6" w:rsidRDefault="00E43AC6" w:rsidP="004F0CF4">
            <w:pPr>
              <w:rPr>
                <w:rFonts w:asciiTheme="majorHAnsi" w:hAnsiTheme="majorHAnsi" w:cstheme="majorHAnsi"/>
              </w:rPr>
            </w:pPr>
          </w:p>
          <w:p w14:paraId="43AB96BE" w14:textId="77777777" w:rsidR="00E43AC6" w:rsidRDefault="00E43AC6" w:rsidP="004F0CF4">
            <w:pPr>
              <w:rPr>
                <w:rFonts w:asciiTheme="majorHAnsi" w:hAnsiTheme="majorHAnsi" w:cstheme="majorHAnsi"/>
              </w:rPr>
            </w:pPr>
          </w:p>
        </w:tc>
        <w:tc>
          <w:tcPr>
            <w:tcW w:w="2977" w:type="dxa"/>
          </w:tcPr>
          <w:p w14:paraId="28C2E000" w14:textId="77777777" w:rsidR="00E43AC6" w:rsidRDefault="00E43AC6" w:rsidP="004F0CF4">
            <w:pPr>
              <w:rPr>
                <w:rFonts w:asciiTheme="majorHAnsi" w:hAnsiTheme="majorHAnsi" w:cstheme="majorHAnsi"/>
              </w:rPr>
            </w:pPr>
          </w:p>
        </w:tc>
        <w:tc>
          <w:tcPr>
            <w:tcW w:w="2939" w:type="dxa"/>
          </w:tcPr>
          <w:p w14:paraId="571825D5" w14:textId="77777777" w:rsidR="00E43AC6" w:rsidRDefault="00E43AC6" w:rsidP="004F0CF4">
            <w:pPr>
              <w:rPr>
                <w:rFonts w:asciiTheme="majorHAnsi" w:hAnsiTheme="majorHAnsi" w:cstheme="majorHAnsi"/>
              </w:rPr>
            </w:pPr>
          </w:p>
        </w:tc>
        <w:tc>
          <w:tcPr>
            <w:tcW w:w="3014" w:type="dxa"/>
          </w:tcPr>
          <w:p w14:paraId="5470414E" w14:textId="77777777" w:rsidR="00E43AC6" w:rsidRDefault="00E43AC6" w:rsidP="004F0CF4">
            <w:pPr>
              <w:rPr>
                <w:rFonts w:asciiTheme="majorHAnsi" w:hAnsiTheme="majorHAnsi" w:cstheme="majorHAnsi"/>
              </w:rPr>
            </w:pPr>
          </w:p>
        </w:tc>
      </w:tr>
      <w:tr w:rsidR="00E43AC6" w14:paraId="6790B7FC" w14:textId="77777777" w:rsidTr="004F0CF4">
        <w:trPr>
          <w:jc w:val="center"/>
        </w:trPr>
        <w:tc>
          <w:tcPr>
            <w:tcW w:w="1560" w:type="dxa"/>
          </w:tcPr>
          <w:p w14:paraId="4673AEA9" w14:textId="77777777" w:rsidR="00E43AC6" w:rsidRDefault="00E43AC6" w:rsidP="004F0CF4">
            <w:pPr>
              <w:rPr>
                <w:rFonts w:asciiTheme="majorHAnsi" w:hAnsiTheme="majorHAnsi" w:cstheme="majorHAnsi"/>
              </w:rPr>
            </w:pPr>
          </w:p>
          <w:p w14:paraId="5F0068C7" w14:textId="77777777" w:rsidR="00E43AC6" w:rsidRDefault="00E43AC6" w:rsidP="004F0CF4">
            <w:pPr>
              <w:rPr>
                <w:rFonts w:asciiTheme="majorHAnsi" w:hAnsiTheme="majorHAnsi" w:cstheme="majorHAnsi"/>
              </w:rPr>
            </w:pPr>
          </w:p>
        </w:tc>
        <w:tc>
          <w:tcPr>
            <w:tcW w:w="2977" w:type="dxa"/>
          </w:tcPr>
          <w:p w14:paraId="2DC07CE6" w14:textId="77777777" w:rsidR="00E43AC6" w:rsidRDefault="00E43AC6" w:rsidP="004F0CF4">
            <w:pPr>
              <w:rPr>
                <w:rFonts w:asciiTheme="majorHAnsi" w:hAnsiTheme="majorHAnsi" w:cstheme="majorHAnsi"/>
              </w:rPr>
            </w:pPr>
          </w:p>
        </w:tc>
        <w:tc>
          <w:tcPr>
            <w:tcW w:w="2939" w:type="dxa"/>
          </w:tcPr>
          <w:p w14:paraId="4C845EE4" w14:textId="77777777" w:rsidR="00E43AC6" w:rsidRDefault="00E43AC6" w:rsidP="004F0CF4">
            <w:pPr>
              <w:rPr>
                <w:rFonts w:asciiTheme="majorHAnsi" w:hAnsiTheme="majorHAnsi" w:cstheme="majorHAnsi"/>
              </w:rPr>
            </w:pPr>
          </w:p>
        </w:tc>
        <w:tc>
          <w:tcPr>
            <w:tcW w:w="3014" w:type="dxa"/>
          </w:tcPr>
          <w:p w14:paraId="0D393AC8" w14:textId="77777777" w:rsidR="00E43AC6" w:rsidRDefault="00E43AC6" w:rsidP="004F0CF4">
            <w:pPr>
              <w:rPr>
                <w:rFonts w:asciiTheme="majorHAnsi" w:hAnsiTheme="majorHAnsi" w:cstheme="majorHAnsi"/>
              </w:rPr>
            </w:pPr>
          </w:p>
        </w:tc>
      </w:tr>
      <w:tr w:rsidR="00E43AC6" w14:paraId="5675ACE6" w14:textId="77777777" w:rsidTr="004F0CF4">
        <w:trPr>
          <w:jc w:val="center"/>
        </w:trPr>
        <w:tc>
          <w:tcPr>
            <w:tcW w:w="1560" w:type="dxa"/>
          </w:tcPr>
          <w:p w14:paraId="35EF3AA1" w14:textId="77777777" w:rsidR="00E43AC6" w:rsidRDefault="00E43AC6" w:rsidP="004F0CF4">
            <w:pPr>
              <w:rPr>
                <w:rFonts w:asciiTheme="majorHAnsi" w:hAnsiTheme="majorHAnsi" w:cstheme="majorHAnsi"/>
              </w:rPr>
            </w:pPr>
          </w:p>
          <w:p w14:paraId="35A90489" w14:textId="77777777" w:rsidR="00E43AC6" w:rsidRDefault="00E43AC6" w:rsidP="004F0CF4">
            <w:pPr>
              <w:rPr>
                <w:rFonts w:asciiTheme="majorHAnsi" w:hAnsiTheme="majorHAnsi" w:cstheme="majorHAnsi"/>
              </w:rPr>
            </w:pPr>
          </w:p>
        </w:tc>
        <w:tc>
          <w:tcPr>
            <w:tcW w:w="2977" w:type="dxa"/>
          </w:tcPr>
          <w:p w14:paraId="301FD1A3" w14:textId="77777777" w:rsidR="00E43AC6" w:rsidRDefault="00E43AC6" w:rsidP="004F0CF4">
            <w:pPr>
              <w:rPr>
                <w:rFonts w:asciiTheme="majorHAnsi" w:hAnsiTheme="majorHAnsi" w:cstheme="majorHAnsi"/>
              </w:rPr>
            </w:pPr>
          </w:p>
        </w:tc>
        <w:tc>
          <w:tcPr>
            <w:tcW w:w="2939" w:type="dxa"/>
          </w:tcPr>
          <w:p w14:paraId="4FBA3A33" w14:textId="77777777" w:rsidR="00E43AC6" w:rsidRDefault="00E43AC6" w:rsidP="004F0CF4">
            <w:pPr>
              <w:rPr>
                <w:rFonts w:asciiTheme="majorHAnsi" w:hAnsiTheme="majorHAnsi" w:cstheme="majorHAnsi"/>
              </w:rPr>
            </w:pPr>
          </w:p>
        </w:tc>
        <w:tc>
          <w:tcPr>
            <w:tcW w:w="3014" w:type="dxa"/>
          </w:tcPr>
          <w:p w14:paraId="36578427" w14:textId="77777777" w:rsidR="00E43AC6" w:rsidRDefault="00E43AC6" w:rsidP="004F0CF4">
            <w:pPr>
              <w:rPr>
                <w:rFonts w:asciiTheme="majorHAnsi" w:hAnsiTheme="majorHAnsi" w:cstheme="majorHAnsi"/>
              </w:rPr>
            </w:pPr>
          </w:p>
        </w:tc>
      </w:tr>
      <w:tr w:rsidR="00E43AC6" w14:paraId="49FD3CDA" w14:textId="77777777" w:rsidTr="004F0CF4">
        <w:trPr>
          <w:jc w:val="center"/>
        </w:trPr>
        <w:tc>
          <w:tcPr>
            <w:tcW w:w="1560" w:type="dxa"/>
          </w:tcPr>
          <w:p w14:paraId="7B76E07F" w14:textId="77777777" w:rsidR="00E43AC6" w:rsidRDefault="00E43AC6" w:rsidP="004F0CF4">
            <w:pPr>
              <w:rPr>
                <w:rFonts w:asciiTheme="majorHAnsi" w:hAnsiTheme="majorHAnsi" w:cstheme="majorHAnsi"/>
              </w:rPr>
            </w:pPr>
          </w:p>
          <w:p w14:paraId="1A8F6C63" w14:textId="77777777" w:rsidR="00E43AC6" w:rsidRDefault="00E43AC6" w:rsidP="004F0CF4">
            <w:pPr>
              <w:rPr>
                <w:rFonts w:asciiTheme="majorHAnsi" w:hAnsiTheme="majorHAnsi" w:cstheme="majorHAnsi"/>
              </w:rPr>
            </w:pPr>
          </w:p>
        </w:tc>
        <w:tc>
          <w:tcPr>
            <w:tcW w:w="2977" w:type="dxa"/>
          </w:tcPr>
          <w:p w14:paraId="0B3DDC5F" w14:textId="77777777" w:rsidR="00E43AC6" w:rsidRDefault="00E43AC6" w:rsidP="004F0CF4">
            <w:pPr>
              <w:rPr>
                <w:rFonts w:asciiTheme="majorHAnsi" w:hAnsiTheme="majorHAnsi" w:cstheme="majorHAnsi"/>
              </w:rPr>
            </w:pPr>
          </w:p>
        </w:tc>
        <w:tc>
          <w:tcPr>
            <w:tcW w:w="2939" w:type="dxa"/>
          </w:tcPr>
          <w:p w14:paraId="5F3BEA26" w14:textId="77777777" w:rsidR="00E43AC6" w:rsidRDefault="00E43AC6" w:rsidP="004F0CF4">
            <w:pPr>
              <w:rPr>
                <w:rFonts w:asciiTheme="majorHAnsi" w:hAnsiTheme="majorHAnsi" w:cstheme="majorHAnsi"/>
              </w:rPr>
            </w:pPr>
          </w:p>
        </w:tc>
        <w:tc>
          <w:tcPr>
            <w:tcW w:w="3014" w:type="dxa"/>
          </w:tcPr>
          <w:p w14:paraId="18929224" w14:textId="77777777" w:rsidR="00E43AC6" w:rsidRDefault="00E43AC6" w:rsidP="004F0CF4">
            <w:pPr>
              <w:rPr>
                <w:rFonts w:asciiTheme="majorHAnsi" w:hAnsiTheme="majorHAnsi" w:cstheme="majorHAnsi"/>
              </w:rPr>
            </w:pPr>
          </w:p>
        </w:tc>
      </w:tr>
      <w:tr w:rsidR="00E43AC6" w14:paraId="6ED83E53" w14:textId="77777777" w:rsidTr="004F0CF4">
        <w:trPr>
          <w:jc w:val="center"/>
        </w:trPr>
        <w:tc>
          <w:tcPr>
            <w:tcW w:w="1560" w:type="dxa"/>
          </w:tcPr>
          <w:p w14:paraId="131465DE" w14:textId="77777777" w:rsidR="00E43AC6" w:rsidRDefault="00E43AC6" w:rsidP="004F0CF4">
            <w:pPr>
              <w:rPr>
                <w:rFonts w:asciiTheme="majorHAnsi" w:hAnsiTheme="majorHAnsi" w:cstheme="majorHAnsi"/>
              </w:rPr>
            </w:pPr>
          </w:p>
          <w:p w14:paraId="1094B3FE" w14:textId="77777777" w:rsidR="00E43AC6" w:rsidRDefault="00E43AC6" w:rsidP="004F0CF4">
            <w:pPr>
              <w:rPr>
                <w:rFonts w:asciiTheme="majorHAnsi" w:hAnsiTheme="majorHAnsi" w:cstheme="majorHAnsi"/>
              </w:rPr>
            </w:pPr>
          </w:p>
        </w:tc>
        <w:tc>
          <w:tcPr>
            <w:tcW w:w="2977" w:type="dxa"/>
          </w:tcPr>
          <w:p w14:paraId="33C9CF8C" w14:textId="77777777" w:rsidR="00E43AC6" w:rsidRDefault="00E43AC6" w:rsidP="004F0CF4">
            <w:pPr>
              <w:rPr>
                <w:rFonts w:asciiTheme="majorHAnsi" w:hAnsiTheme="majorHAnsi" w:cstheme="majorHAnsi"/>
              </w:rPr>
            </w:pPr>
          </w:p>
        </w:tc>
        <w:tc>
          <w:tcPr>
            <w:tcW w:w="2939" w:type="dxa"/>
          </w:tcPr>
          <w:p w14:paraId="602BF125" w14:textId="77777777" w:rsidR="00E43AC6" w:rsidRDefault="00E43AC6" w:rsidP="004F0CF4">
            <w:pPr>
              <w:rPr>
                <w:rFonts w:asciiTheme="majorHAnsi" w:hAnsiTheme="majorHAnsi" w:cstheme="majorHAnsi"/>
              </w:rPr>
            </w:pPr>
          </w:p>
        </w:tc>
        <w:tc>
          <w:tcPr>
            <w:tcW w:w="3014" w:type="dxa"/>
          </w:tcPr>
          <w:p w14:paraId="10CEF6A1" w14:textId="77777777" w:rsidR="00E43AC6" w:rsidRDefault="00E43AC6" w:rsidP="004F0CF4">
            <w:pPr>
              <w:rPr>
                <w:rFonts w:asciiTheme="majorHAnsi" w:hAnsiTheme="majorHAnsi" w:cstheme="majorHAnsi"/>
              </w:rPr>
            </w:pPr>
          </w:p>
        </w:tc>
      </w:tr>
      <w:tr w:rsidR="00E43AC6" w14:paraId="4F289A6C" w14:textId="77777777" w:rsidTr="004F0CF4">
        <w:trPr>
          <w:jc w:val="center"/>
        </w:trPr>
        <w:tc>
          <w:tcPr>
            <w:tcW w:w="1560" w:type="dxa"/>
          </w:tcPr>
          <w:p w14:paraId="78DBED0F" w14:textId="77777777" w:rsidR="00E43AC6" w:rsidRDefault="00E43AC6" w:rsidP="004F0CF4">
            <w:pPr>
              <w:rPr>
                <w:rFonts w:asciiTheme="majorHAnsi" w:hAnsiTheme="majorHAnsi" w:cstheme="majorHAnsi"/>
              </w:rPr>
            </w:pPr>
          </w:p>
          <w:p w14:paraId="282262D8" w14:textId="77777777" w:rsidR="00E43AC6" w:rsidRDefault="00E43AC6" w:rsidP="004F0CF4">
            <w:pPr>
              <w:rPr>
                <w:rFonts w:asciiTheme="majorHAnsi" w:hAnsiTheme="majorHAnsi" w:cstheme="majorHAnsi"/>
              </w:rPr>
            </w:pPr>
          </w:p>
        </w:tc>
        <w:tc>
          <w:tcPr>
            <w:tcW w:w="2977" w:type="dxa"/>
          </w:tcPr>
          <w:p w14:paraId="4A36BED3" w14:textId="77777777" w:rsidR="00E43AC6" w:rsidRDefault="00E43AC6" w:rsidP="004F0CF4">
            <w:pPr>
              <w:rPr>
                <w:rFonts w:asciiTheme="majorHAnsi" w:hAnsiTheme="majorHAnsi" w:cstheme="majorHAnsi"/>
              </w:rPr>
            </w:pPr>
          </w:p>
        </w:tc>
        <w:tc>
          <w:tcPr>
            <w:tcW w:w="2939" w:type="dxa"/>
          </w:tcPr>
          <w:p w14:paraId="314393FF" w14:textId="77777777" w:rsidR="00E43AC6" w:rsidRDefault="00E43AC6" w:rsidP="004F0CF4">
            <w:pPr>
              <w:rPr>
                <w:rFonts w:asciiTheme="majorHAnsi" w:hAnsiTheme="majorHAnsi" w:cstheme="majorHAnsi"/>
              </w:rPr>
            </w:pPr>
          </w:p>
        </w:tc>
        <w:tc>
          <w:tcPr>
            <w:tcW w:w="3014" w:type="dxa"/>
          </w:tcPr>
          <w:p w14:paraId="08917455" w14:textId="77777777" w:rsidR="00E43AC6" w:rsidRDefault="00E43AC6" w:rsidP="004F0CF4">
            <w:pPr>
              <w:rPr>
                <w:rFonts w:asciiTheme="majorHAnsi" w:hAnsiTheme="majorHAnsi" w:cstheme="majorHAnsi"/>
              </w:rPr>
            </w:pPr>
          </w:p>
        </w:tc>
      </w:tr>
      <w:tr w:rsidR="00E43AC6" w14:paraId="682B41B7" w14:textId="77777777" w:rsidTr="004F0CF4">
        <w:trPr>
          <w:jc w:val="center"/>
        </w:trPr>
        <w:tc>
          <w:tcPr>
            <w:tcW w:w="1560" w:type="dxa"/>
          </w:tcPr>
          <w:p w14:paraId="63B90E41" w14:textId="77777777" w:rsidR="00E43AC6" w:rsidRDefault="00E43AC6" w:rsidP="004F0CF4">
            <w:pPr>
              <w:rPr>
                <w:rFonts w:asciiTheme="majorHAnsi" w:hAnsiTheme="majorHAnsi" w:cstheme="majorHAnsi"/>
              </w:rPr>
            </w:pPr>
          </w:p>
        </w:tc>
        <w:tc>
          <w:tcPr>
            <w:tcW w:w="2977" w:type="dxa"/>
          </w:tcPr>
          <w:p w14:paraId="4D64B877" w14:textId="77777777" w:rsidR="00E43AC6" w:rsidRDefault="00E43AC6" w:rsidP="004F0CF4">
            <w:pPr>
              <w:rPr>
                <w:rFonts w:asciiTheme="majorHAnsi" w:hAnsiTheme="majorHAnsi" w:cstheme="majorHAnsi"/>
              </w:rPr>
            </w:pPr>
          </w:p>
        </w:tc>
        <w:tc>
          <w:tcPr>
            <w:tcW w:w="2939" w:type="dxa"/>
          </w:tcPr>
          <w:p w14:paraId="2C0599CE" w14:textId="77777777" w:rsidR="00E43AC6" w:rsidRDefault="00E43AC6" w:rsidP="004F0CF4">
            <w:pPr>
              <w:rPr>
                <w:rFonts w:asciiTheme="majorHAnsi" w:hAnsiTheme="majorHAnsi" w:cstheme="majorHAnsi"/>
              </w:rPr>
            </w:pPr>
          </w:p>
        </w:tc>
        <w:tc>
          <w:tcPr>
            <w:tcW w:w="3014" w:type="dxa"/>
          </w:tcPr>
          <w:p w14:paraId="6DEA2EE1" w14:textId="77777777" w:rsidR="00E43AC6" w:rsidRDefault="00E43AC6" w:rsidP="004F0CF4">
            <w:pPr>
              <w:rPr>
                <w:rFonts w:asciiTheme="majorHAnsi" w:hAnsiTheme="majorHAnsi" w:cstheme="majorHAnsi"/>
              </w:rPr>
            </w:pPr>
          </w:p>
          <w:p w14:paraId="4C154CAC" w14:textId="77777777" w:rsidR="00E43AC6" w:rsidRDefault="00E43AC6" w:rsidP="004F0CF4">
            <w:pPr>
              <w:rPr>
                <w:rFonts w:asciiTheme="majorHAnsi" w:hAnsiTheme="majorHAnsi" w:cstheme="majorHAnsi"/>
              </w:rPr>
            </w:pPr>
          </w:p>
        </w:tc>
      </w:tr>
      <w:tr w:rsidR="00E43AC6" w14:paraId="1204677A" w14:textId="77777777" w:rsidTr="004F0CF4">
        <w:trPr>
          <w:jc w:val="center"/>
        </w:trPr>
        <w:tc>
          <w:tcPr>
            <w:tcW w:w="1560" w:type="dxa"/>
          </w:tcPr>
          <w:p w14:paraId="5E850483" w14:textId="77777777" w:rsidR="00E43AC6" w:rsidRDefault="00E43AC6" w:rsidP="004F0CF4">
            <w:pPr>
              <w:rPr>
                <w:rFonts w:asciiTheme="majorHAnsi" w:hAnsiTheme="majorHAnsi" w:cstheme="majorHAnsi"/>
              </w:rPr>
            </w:pPr>
          </w:p>
          <w:p w14:paraId="300AF92C" w14:textId="77777777" w:rsidR="00E43AC6" w:rsidRDefault="00E43AC6" w:rsidP="004F0CF4">
            <w:pPr>
              <w:rPr>
                <w:rFonts w:asciiTheme="majorHAnsi" w:hAnsiTheme="majorHAnsi" w:cstheme="majorHAnsi"/>
              </w:rPr>
            </w:pPr>
          </w:p>
        </w:tc>
        <w:tc>
          <w:tcPr>
            <w:tcW w:w="2977" w:type="dxa"/>
          </w:tcPr>
          <w:p w14:paraId="3005CFD2" w14:textId="77777777" w:rsidR="00E43AC6" w:rsidRDefault="00E43AC6" w:rsidP="004F0CF4">
            <w:pPr>
              <w:rPr>
                <w:rFonts w:asciiTheme="majorHAnsi" w:hAnsiTheme="majorHAnsi" w:cstheme="majorHAnsi"/>
              </w:rPr>
            </w:pPr>
          </w:p>
        </w:tc>
        <w:tc>
          <w:tcPr>
            <w:tcW w:w="2939" w:type="dxa"/>
          </w:tcPr>
          <w:p w14:paraId="6A028606" w14:textId="77777777" w:rsidR="00E43AC6" w:rsidRDefault="00E43AC6" w:rsidP="004F0CF4">
            <w:pPr>
              <w:rPr>
                <w:rFonts w:asciiTheme="majorHAnsi" w:hAnsiTheme="majorHAnsi" w:cstheme="majorHAnsi"/>
              </w:rPr>
            </w:pPr>
          </w:p>
        </w:tc>
        <w:tc>
          <w:tcPr>
            <w:tcW w:w="3014" w:type="dxa"/>
          </w:tcPr>
          <w:p w14:paraId="7DDC931B" w14:textId="77777777" w:rsidR="00E43AC6" w:rsidRDefault="00E43AC6" w:rsidP="004F0CF4">
            <w:pPr>
              <w:rPr>
                <w:rFonts w:asciiTheme="majorHAnsi" w:hAnsiTheme="majorHAnsi" w:cstheme="majorHAnsi"/>
              </w:rPr>
            </w:pPr>
          </w:p>
        </w:tc>
      </w:tr>
      <w:tr w:rsidR="00E43AC6" w14:paraId="6E2E5EA8" w14:textId="77777777" w:rsidTr="004F0CF4">
        <w:trPr>
          <w:jc w:val="center"/>
        </w:trPr>
        <w:tc>
          <w:tcPr>
            <w:tcW w:w="1560" w:type="dxa"/>
          </w:tcPr>
          <w:p w14:paraId="4E025FC1" w14:textId="77777777" w:rsidR="00E43AC6" w:rsidRDefault="00E43AC6" w:rsidP="004F0CF4">
            <w:pPr>
              <w:rPr>
                <w:rFonts w:asciiTheme="majorHAnsi" w:hAnsiTheme="majorHAnsi" w:cstheme="majorHAnsi"/>
              </w:rPr>
            </w:pPr>
          </w:p>
          <w:p w14:paraId="4C203DF0" w14:textId="77777777" w:rsidR="00E43AC6" w:rsidRDefault="00E43AC6" w:rsidP="004F0CF4">
            <w:pPr>
              <w:rPr>
                <w:rFonts w:asciiTheme="majorHAnsi" w:hAnsiTheme="majorHAnsi" w:cstheme="majorHAnsi"/>
              </w:rPr>
            </w:pPr>
          </w:p>
        </w:tc>
        <w:tc>
          <w:tcPr>
            <w:tcW w:w="2977" w:type="dxa"/>
          </w:tcPr>
          <w:p w14:paraId="0BF4FD54" w14:textId="77777777" w:rsidR="00E43AC6" w:rsidRDefault="00E43AC6" w:rsidP="004F0CF4">
            <w:pPr>
              <w:rPr>
                <w:rFonts w:asciiTheme="majorHAnsi" w:hAnsiTheme="majorHAnsi" w:cstheme="majorHAnsi"/>
              </w:rPr>
            </w:pPr>
          </w:p>
        </w:tc>
        <w:tc>
          <w:tcPr>
            <w:tcW w:w="2939" w:type="dxa"/>
          </w:tcPr>
          <w:p w14:paraId="50A72A86" w14:textId="77777777" w:rsidR="00E43AC6" w:rsidRDefault="00E43AC6" w:rsidP="004F0CF4">
            <w:pPr>
              <w:rPr>
                <w:rFonts w:asciiTheme="majorHAnsi" w:hAnsiTheme="majorHAnsi" w:cstheme="majorHAnsi"/>
              </w:rPr>
            </w:pPr>
          </w:p>
        </w:tc>
        <w:tc>
          <w:tcPr>
            <w:tcW w:w="3014" w:type="dxa"/>
          </w:tcPr>
          <w:p w14:paraId="38173A8F" w14:textId="77777777" w:rsidR="00E43AC6" w:rsidRDefault="00E43AC6" w:rsidP="004F0CF4">
            <w:pPr>
              <w:rPr>
                <w:rFonts w:asciiTheme="majorHAnsi" w:hAnsiTheme="majorHAnsi" w:cstheme="majorHAnsi"/>
              </w:rPr>
            </w:pPr>
          </w:p>
        </w:tc>
      </w:tr>
      <w:tr w:rsidR="00E43AC6" w14:paraId="7E4D0288" w14:textId="77777777" w:rsidTr="004F0CF4">
        <w:trPr>
          <w:jc w:val="center"/>
        </w:trPr>
        <w:tc>
          <w:tcPr>
            <w:tcW w:w="1560" w:type="dxa"/>
          </w:tcPr>
          <w:p w14:paraId="03F243A7" w14:textId="77777777" w:rsidR="00E43AC6" w:rsidRDefault="00E43AC6" w:rsidP="004F0CF4">
            <w:pPr>
              <w:rPr>
                <w:rFonts w:asciiTheme="majorHAnsi" w:hAnsiTheme="majorHAnsi" w:cstheme="majorHAnsi"/>
              </w:rPr>
            </w:pPr>
          </w:p>
          <w:p w14:paraId="001A1173" w14:textId="77777777" w:rsidR="00E43AC6" w:rsidRDefault="00E43AC6" w:rsidP="004F0CF4">
            <w:pPr>
              <w:rPr>
                <w:rFonts w:asciiTheme="majorHAnsi" w:hAnsiTheme="majorHAnsi" w:cstheme="majorHAnsi"/>
              </w:rPr>
            </w:pPr>
          </w:p>
        </w:tc>
        <w:tc>
          <w:tcPr>
            <w:tcW w:w="2977" w:type="dxa"/>
          </w:tcPr>
          <w:p w14:paraId="031C099A" w14:textId="77777777" w:rsidR="00E43AC6" w:rsidRDefault="00E43AC6" w:rsidP="004F0CF4">
            <w:pPr>
              <w:rPr>
                <w:rFonts w:asciiTheme="majorHAnsi" w:hAnsiTheme="majorHAnsi" w:cstheme="majorHAnsi"/>
              </w:rPr>
            </w:pPr>
          </w:p>
        </w:tc>
        <w:tc>
          <w:tcPr>
            <w:tcW w:w="2939" w:type="dxa"/>
          </w:tcPr>
          <w:p w14:paraId="65A8FB7D" w14:textId="77777777" w:rsidR="00E43AC6" w:rsidRDefault="00E43AC6" w:rsidP="004F0CF4">
            <w:pPr>
              <w:rPr>
                <w:rFonts w:asciiTheme="majorHAnsi" w:hAnsiTheme="majorHAnsi" w:cstheme="majorHAnsi"/>
              </w:rPr>
            </w:pPr>
          </w:p>
        </w:tc>
        <w:tc>
          <w:tcPr>
            <w:tcW w:w="3014" w:type="dxa"/>
          </w:tcPr>
          <w:p w14:paraId="1EC4C883" w14:textId="77777777" w:rsidR="00E43AC6" w:rsidRDefault="00E43AC6" w:rsidP="004F0CF4">
            <w:pPr>
              <w:rPr>
                <w:rFonts w:asciiTheme="majorHAnsi" w:hAnsiTheme="majorHAnsi" w:cstheme="majorHAnsi"/>
              </w:rPr>
            </w:pPr>
          </w:p>
        </w:tc>
      </w:tr>
      <w:tr w:rsidR="00E43AC6" w14:paraId="25E8EBA5" w14:textId="77777777" w:rsidTr="004F0CF4">
        <w:trPr>
          <w:jc w:val="center"/>
        </w:trPr>
        <w:tc>
          <w:tcPr>
            <w:tcW w:w="1560" w:type="dxa"/>
          </w:tcPr>
          <w:p w14:paraId="6B671D68" w14:textId="77777777" w:rsidR="00E43AC6" w:rsidRDefault="00E43AC6" w:rsidP="004F0CF4">
            <w:pPr>
              <w:rPr>
                <w:rFonts w:asciiTheme="majorHAnsi" w:hAnsiTheme="majorHAnsi" w:cstheme="majorHAnsi"/>
              </w:rPr>
            </w:pPr>
          </w:p>
          <w:p w14:paraId="6DDFFE50" w14:textId="77777777" w:rsidR="00E43AC6" w:rsidRDefault="00E43AC6" w:rsidP="004F0CF4">
            <w:pPr>
              <w:rPr>
                <w:rFonts w:asciiTheme="majorHAnsi" w:hAnsiTheme="majorHAnsi" w:cstheme="majorHAnsi"/>
              </w:rPr>
            </w:pPr>
          </w:p>
        </w:tc>
        <w:tc>
          <w:tcPr>
            <w:tcW w:w="2977" w:type="dxa"/>
          </w:tcPr>
          <w:p w14:paraId="452C33AE" w14:textId="77777777" w:rsidR="00E43AC6" w:rsidRDefault="00E43AC6" w:rsidP="004F0CF4">
            <w:pPr>
              <w:rPr>
                <w:rFonts w:asciiTheme="majorHAnsi" w:hAnsiTheme="majorHAnsi" w:cstheme="majorHAnsi"/>
              </w:rPr>
            </w:pPr>
          </w:p>
        </w:tc>
        <w:tc>
          <w:tcPr>
            <w:tcW w:w="2939" w:type="dxa"/>
          </w:tcPr>
          <w:p w14:paraId="4BC77459" w14:textId="77777777" w:rsidR="00E43AC6" w:rsidRDefault="00E43AC6" w:rsidP="004F0CF4">
            <w:pPr>
              <w:rPr>
                <w:rFonts w:asciiTheme="majorHAnsi" w:hAnsiTheme="majorHAnsi" w:cstheme="majorHAnsi"/>
              </w:rPr>
            </w:pPr>
          </w:p>
        </w:tc>
        <w:tc>
          <w:tcPr>
            <w:tcW w:w="3014" w:type="dxa"/>
          </w:tcPr>
          <w:p w14:paraId="3DC767E1" w14:textId="77777777" w:rsidR="00E43AC6" w:rsidRDefault="00E43AC6" w:rsidP="004F0CF4">
            <w:pPr>
              <w:rPr>
                <w:rFonts w:asciiTheme="majorHAnsi" w:hAnsiTheme="majorHAnsi" w:cstheme="majorHAnsi"/>
              </w:rPr>
            </w:pPr>
          </w:p>
        </w:tc>
      </w:tr>
      <w:tr w:rsidR="00E43AC6" w14:paraId="30AA9FFF" w14:textId="77777777" w:rsidTr="004F0CF4">
        <w:trPr>
          <w:jc w:val="center"/>
        </w:trPr>
        <w:tc>
          <w:tcPr>
            <w:tcW w:w="1560" w:type="dxa"/>
          </w:tcPr>
          <w:p w14:paraId="73A4E8AA" w14:textId="77777777" w:rsidR="00E43AC6" w:rsidRDefault="00E43AC6" w:rsidP="004F0CF4">
            <w:pPr>
              <w:rPr>
                <w:rFonts w:asciiTheme="majorHAnsi" w:hAnsiTheme="majorHAnsi" w:cstheme="majorHAnsi"/>
              </w:rPr>
            </w:pPr>
          </w:p>
          <w:p w14:paraId="187EA5CA" w14:textId="77777777" w:rsidR="00E43AC6" w:rsidRDefault="00E43AC6" w:rsidP="004F0CF4">
            <w:pPr>
              <w:rPr>
                <w:rFonts w:asciiTheme="majorHAnsi" w:hAnsiTheme="majorHAnsi" w:cstheme="majorHAnsi"/>
              </w:rPr>
            </w:pPr>
          </w:p>
        </w:tc>
        <w:tc>
          <w:tcPr>
            <w:tcW w:w="2977" w:type="dxa"/>
          </w:tcPr>
          <w:p w14:paraId="4DAAFCBD" w14:textId="77777777" w:rsidR="00E43AC6" w:rsidRDefault="00E43AC6" w:rsidP="004F0CF4">
            <w:pPr>
              <w:rPr>
                <w:rFonts w:asciiTheme="majorHAnsi" w:hAnsiTheme="majorHAnsi" w:cstheme="majorHAnsi"/>
              </w:rPr>
            </w:pPr>
          </w:p>
        </w:tc>
        <w:tc>
          <w:tcPr>
            <w:tcW w:w="2939" w:type="dxa"/>
          </w:tcPr>
          <w:p w14:paraId="33AECE01" w14:textId="77777777" w:rsidR="00E43AC6" w:rsidRDefault="00E43AC6" w:rsidP="004F0CF4">
            <w:pPr>
              <w:rPr>
                <w:rFonts w:asciiTheme="majorHAnsi" w:hAnsiTheme="majorHAnsi" w:cstheme="majorHAnsi"/>
              </w:rPr>
            </w:pPr>
          </w:p>
        </w:tc>
        <w:tc>
          <w:tcPr>
            <w:tcW w:w="3014" w:type="dxa"/>
          </w:tcPr>
          <w:p w14:paraId="5421D30E" w14:textId="77777777" w:rsidR="00E43AC6" w:rsidRDefault="00E43AC6" w:rsidP="004F0CF4">
            <w:pPr>
              <w:rPr>
                <w:rFonts w:asciiTheme="majorHAnsi" w:hAnsiTheme="majorHAnsi" w:cstheme="majorHAnsi"/>
              </w:rPr>
            </w:pPr>
          </w:p>
        </w:tc>
      </w:tr>
      <w:tr w:rsidR="00E43AC6" w14:paraId="4F3E6CE7" w14:textId="77777777" w:rsidTr="004F0CF4">
        <w:trPr>
          <w:jc w:val="center"/>
        </w:trPr>
        <w:tc>
          <w:tcPr>
            <w:tcW w:w="1560" w:type="dxa"/>
          </w:tcPr>
          <w:p w14:paraId="1CC8C04C" w14:textId="77777777" w:rsidR="00E43AC6" w:rsidRDefault="00E43AC6" w:rsidP="004F0CF4">
            <w:pPr>
              <w:rPr>
                <w:rFonts w:asciiTheme="majorHAnsi" w:hAnsiTheme="majorHAnsi" w:cstheme="majorHAnsi"/>
              </w:rPr>
            </w:pPr>
          </w:p>
          <w:p w14:paraId="5C85E219" w14:textId="77777777" w:rsidR="00E43AC6" w:rsidRDefault="00E43AC6" w:rsidP="004F0CF4">
            <w:pPr>
              <w:rPr>
                <w:rFonts w:asciiTheme="majorHAnsi" w:hAnsiTheme="majorHAnsi" w:cstheme="majorHAnsi"/>
              </w:rPr>
            </w:pPr>
          </w:p>
        </w:tc>
        <w:tc>
          <w:tcPr>
            <w:tcW w:w="2977" w:type="dxa"/>
          </w:tcPr>
          <w:p w14:paraId="173FC5A8" w14:textId="77777777" w:rsidR="00E43AC6" w:rsidRDefault="00E43AC6" w:rsidP="004F0CF4">
            <w:pPr>
              <w:rPr>
                <w:rFonts w:asciiTheme="majorHAnsi" w:hAnsiTheme="majorHAnsi" w:cstheme="majorHAnsi"/>
              </w:rPr>
            </w:pPr>
          </w:p>
        </w:tc>
        <w:tc>
          <w:tcPr>
            <w:tcW w:w="2939" w:type="dxa"/>
          </w:tcPr>
          <w:p w14:paraId="048E7914" w14:textId="77777777" w:rsidR="00E43AC6" w:rsidRDefault="00E43AC6" w:rsidP="004F0CF4">
            <w:pPr>
              <w:rPr>
                <w:rFonts w:asciiTheme="majorHAnsi" w:hAnsiTheme="majorHAnsi" w:cstheme="majorHAnsi"/>
              </w:rPr>
            </w:pPr>
          </w:p>
        </w:tc>
        <w:tc>
          <w:tcPr>
            <w:tcW w:w="3014" w:type="dxa"/>
          </w:tcPr>
          <w:p w14:paraId="68C7ACD6" w14:textId="77777777" w:rsidR="00E43AC6" w:rsidRDefault="00E43AC6" w:rsidP="004F0CF4">
            <w:pPr>
              <w:rPr>
                <w:rFonts w:asciiTheme="majorHAnsi" w:hAnsiTheme="majorHAnsi" w:cstheme="majorHAnsi"/>
              </w:rPr>
            </w:pPr>
          </w:p>
        </w:tc>
      </w:tr>
      <w:tr w:rsidR="00E43AC6" w14:paraId="14E17D0B" w14:textId="77777777" w:rsidTr="004F0CF4">
        <w:trPr>
          <w:jc w:val="center"/>
        </w:trPr>
        <w:tc>
          <w:tcPr>
            <w:tcW w:w="1560" w:type="dxa"/>
          </w:tcPr>
          <w:p w14:paraId="28E4A79F" w14:textId="77777777" w:rsidR="00E43AC6" w:rsidRDefault="00E43AC6" w:rsidP="004F0CF4">
            <w:pPr>
              <w:rPr>
                <w:rFonts w:asciiTheme="majorHAnsi" w:hAnsiTheme="majorHAnsi" w:cstheme="majorHAnsi"/>
              </w:rPr>
            </w:pPr>
          </w:p>
          <w:p w14:paraId="66FF4019" w14:textId="77777777" w:rsidR="00E43AC6" w:rsidRDefault="00E43AC6" w:rsidP="004F0CF4">
            <w:pPr>
              <w:rPr>
                <w:rFonts w:asciiTheme="majorHAnsi" w:hAnsiTheme="majorHAnsi" w:cstheme="majorHAnsi"/>
              </w:rPr>
            </w:pPr>
          </w:p>
        </w:tc>
        <w:tc>
          <w:tcPr>
            <w:tcW w:w="2977" w:type="dxa"/>
          </w:tcPr>
          <w:p w14:paraId="694AE7E8" w14:textId="77777777" w:rsidR="00E43AC6" w:rsidRDefault="00E43AC6" w:rsidP="004F0CF4">
            <w:pPr>
              <w:rPr>
                <w:rFonts w:asciiTheme="majorHAnsi" w:hAnsiTheme="majorHAnsi" w:cstheme="majorHAnsi"/>
              </w:rPr>
            </w:pPr>
          </w:p>
        </w:tc>
        <w:tc>
          <w:tcPr>
            <w:tcW w:w="2939" w:type="dxa"/>
          </w:tcPr>
          <w:p w14:paraId="79AF8D8A" w14:textId="77777777" w:rsidR="00E43AC6" w:rsidRDefault="00E43AC6" w:rsidP="004F0CF4">
            <w:pPr>
              <w:rPr>
                <w:rFonts w:asciiTheme="majorHAnsi" w:hAnsiTheme="majorHAnsi" w:cstheme="majorHAnsi"/>
              </w:rPr>
            </w:pPr>
          </w:p>
        </w:tc>
        <w:tc>
          <w:tcPr>
            <w:tcW w:w="3014" w:type="dxa"/>
          </w:tcPr>
          <w:p w14:paraId="5ED5D44D" w14:textId="77777777" w:rsidR="00E43AC6" w:rsidRDefault="00E43AC6" w:rsidP="004F0CF4">
            <w:pPr>
              <w:rPr>
                <w:rFonts w:asciiTheme="majorHAnsi" w:hAnsiTheme="majorHAnsi" w:cstheme="majorHAnsi"/>
              </w:rPr>
            </w:pPr>
          </w:p>
          <w:p w14:paraId="4C3E80D6" w14:textId="77777777" w:rsidR="00E43AC6" w:rsidRDefault="00E43AC6" w:rsidP="004F0CF4">
            <w:pPr>
              <w:rPr>
                <w:rFonts w:asciiTheme="majorHAnsi" w:hAnsiTheme="majorHAnsi" w:cstheme="majorHAnsi"/>
              </w:rPr>
            </w:pPr>
          </w:p>
        </w:tc>
      </w:tr>
      <w:tr w:rsidR="00E43AC6" w14:paraId="038B94CB" w14:textId="77777777" w:rsidTr="004F0CF4">
        <w:trPr>
          <w:jc w:val="center"/>
        </w:trPr>
        <w:tc>
          <w:tcPr>
            <w:tcW w:w="1560" w:type="dxa"/>
          </w:tcPr>
          <w:p w14:paraId="2986C6AB" w14:textId="77777777" w:rsidR="00E43AC6" w:rsidRDefault="00E43AC6" w:rsidP="004F0CF4">
            <w:pPr>
              <w:rPr>
                <w:rFonts w:asciiTheme="majorHAnsi" w:hAnsiTheme="majorHAnsi" w:cstheme="majorHAnsi"/>
              </w:rPr>
            </w:pPr>
          </w:p>
          <w:p w14:paraId="32806663" w14:textId="77777777" w:rsidR="00E43AC6" w:rsidRDefault="00E43AC6" w:rsidP="004F0CF4">
            <w:pPr>
              <w:rPr>
                <w:rFonts w:asciiTheme="majorHAnsi" w:hAnsiTheme="majorHAnsi" w:cstheme="majorHAnsi"/>
              </w:rPr>
            </w:pPr>
          </w:p>
        </w:tc>
        <w:tc>
          <w:tcPr>
            <w:tcW w:w="2977" w:type="dxa"/>
          </w:tcPr>
          <w:p w14:paraId="02E4BCC2" w14:textId="77777777" w:rsidR="00E43AC6" w:rsidRDefault="00E43AC6" w:rsidP="004F0CF4">
            <w:pPr>
              <w:rPr>
                <w:rFonts w:asciiTheme="majorHAnsi" w:hAnsiTheme="majorHAnsi" w:cstheme="majorHAnsi"/>
              </w:rPr>
            </w:pPr>
          </w:p>
        </w:tc>
        <w:tc>
          <w:tcPr>
            <w:tcW w:w="2939" w:type="dxa"/>
          </w:tcPr>
          <w:p w14:paraId="1C2A1B52" w14:textId="77777777" w:rsidR="00E43AC6" w:rsidRDefault="00E43AC6" w:rsidP="004F0CF4">
            <w:pPr>
              <w:rPr>
                <w:rFonts w:asciiTheme="majorHAnsi" w:hAnsiTheme="majorHAnsi" w:cstheme="majorHAnsi"/>
              </w:rPr>
            </w:pPr>
          </w:p>
        </w:tc>
        <w:tc>
          <w:tcPr>
            <w:tcW w:w="3014" w:type="dxa"/>
          </w:tcPr>
          <w:p w14:paraId="1666DF27" w14:textId="77777777" w:rsidR="00E43AC6" w:rsidRDefault="00E43AC6" w:rsidP="004F0CF4">
            <w:pPr>
              <w:rPr>
                <w:rFonts w:asciiTheme="majorHAnsi" w:hAnsiTheme="majorHAnsi" w:cstheme="majorHAnsi"/>
              </w:rPr>
            </w:pPr>
          </w:p>
        </w:tc>
      </w:tr>
      <w:tr w:rsidR="00E43AC6" w14:paraId="6CB89306" w14:textId="77777777" w:rsidTr="004F0CF4">
        <w:trPr>
          <w:jc w:val="center"/>
        </w:trPr>
        <w:tc>
          <w:tcPr>
            <w:tcW w:w="1560" w:type="dxa"/>
          </w:tcPr>
          <w:p w14:paraId="1CD7D703" w14:textId="77777777" w:rsidR="00E43AC6" w:rsidRDefault="00E43AC6" w:rsidP="004F0CF4">
            <w:pPr>
              <w:rPr>
                <w:rFonts w:asciiTheme="majorHAnsi" w:hAnsiTheme="majorHAnsi" w:cstheme="majorHAnsi"/>
              </w:rPr>
            </w:pPr>
          </w:p>
          <w:p w14:paraId="1F604876" w14:textId="77777777" w:rsidR="00E43AC6" w:rsidRDefault="00E43AC6" w:rsidP="004F0CF4">
            <w:pPr>
              <w:rPr>
                <w:rFonts w:asciiTheme="majorHAnsi" w:hAnsiTheme="majorHAnsi" w:cstheme="majorHAnsi"/>
              </w:rPr>
            </w:pPr>
          </w:p>
        </w:tc>
        <w:tc>
          <w:tcPr>
            <w:tcW w:w="2977" w:type="dxa"/>
          </w:tcPr>
          <w:p w14:paraId="4BC89D73" w14:textId="77777777" w:rsidR="00E43AC6" w:rsidRDefault="00E43AC6" w:rsidP="004F0CF4">
            <w:pPr>
              <w:rPr>
                <w:rFonts w:asciiTheme="majorHAnsi" w:hAnsiTheme="majorHAnsi" w:cstheme="majorHAnsi"/>
              </w:rPr>
            </w:pPr>
          </w:p>
        </w:tc>
        <w:tc>
          <w:tcPr>
            <w:tcW w:w="2939" w:type="dxa"/>
          </w:tcPr>
          <w:p w14:paraId="6A4D22A9" w14:textId="77777777" w:rsidR="00E43AC6" w:rsidRDefault="00E43AC6" w:rsidP="004F0CF4">
            <w:pPr>
              <w:rPr>
                <w:rFonts w:asciiTheme="majorHAnsi" w:hAnsiTheme="majorHAnsi" w:cstheme="majorHAnsi"/>
              </w:rPr>
            </w:pPr>
          </w:p>
        </w:tc>
        <w:tc>
          <w:tcPr>
            <w:tcW w:w="3014" w:type="dxa"/>
          </w:tcPr>
          <w:p w14:paraId="2C379E17" w14:textId="77777777" w:rsidR="00E43AC6" w:rsidRDefault="00E43AC6" w:rsidP="004F0CF4">
            <w:pPr>
              <w:rPr>
                <w:rFonts w:asciiTheme="majorHAnsi" w:hAnsiTheme="majorHAnsi" w:cstheme="majorHAnsi"/>
              </w:rPr>
            </w:pPr>
          </w:p>
        </w:tc>
      </w:tr>
      <w:tr w:rsidR="00E43AC6" w14:paraId="5574CDD0" w14:textId="77777777" w:rsidTr="004F0CF4">
        <w:trPr>
          <w:jc w:val="center"/>
        </w:trPr>
        <w:tc>
          <w:tcPr>
            <w:tcW w:w="1560" w:type="dxa"/>
          </w:tcPr>
          <w:p w14:paraId="7FED2FA2" w14:textId="77777777" w:rsidR="00E43AC6" w:rsidRDefault="00E43AC6" w:rsidP="004F0CF4">
            <w:pPr>
              <w:rPr>
                <w:rFonts w:asciiTheme="majorHAnsi" w:hAnsiTheme="majorHAnsi" w:cstheme="majorHAnsi"/>
              </w:rPr>
            </w:pPr>
          </w:p>
          <w:p w14:paraId="49494DC4" w14:textId="77777777" w:rsidR="00E43AC6" w:rsidRDefault="00E43AC6" w:rsidP="004F0CF4">
            <w:pPr>
              <w:rPr>
                <w:rFonts w:asciiTheme="majorHAnsi" w:hAnsiTheme="majorHAnsi" w:cstheme="majorHAnsi"/>
              </w:rPr>
            </w:pPr>
          </w:p>
        </w:tc>
        <w:tc>
          <w:tcPr>
            <w:tcW w:w="2977" w:type="dxa"/>
          </w:tcPr>
          <w:p w14:paraId="1C39320B" w14:textId="77777777" w:rsidR="00E43AC6" w:rsidRDefault="00E43AC6" w:rsidP="004F0CF4">
            <w:pPr>
              <w:rPr>
                <w:rFonts w:asciiTheme="majorHAnsi" w:hAnsiTheme="majorHAnsi" w:cstheme="majorHAnsi"/>
              </w:rPr>
            </w:pPr>
          </w:p>
        </w:tc>
        <w:tc>
          <w:tcPr>
            <w:tcW w:w="2939" w:type="dxa"/>
          </w:tcPr>
          <w:p w14:paraId="5941A1AB" w14:textId="77777777" w:rsidR="00E43AC6" w:rsidRDefault="00E43AC6" w:rsidP="004F0CF4">
            <w:pPr>
              <w:rPr>
                <w:rFonts w:asciiTheme="majorHAnsi" w:hAnsiTheme="majorHAnsi" w:cstheme="majorHAnsi"/>
              </w:rPr>
            </w:pPr>
          </w:p>
        </w:tc>
        <w:tc>
          <w:tcPr>
            <w:tcW w:w="3014" w:type="dxa"/>
          </w:tcPr>
          <w:p w14:paraId="45E3F683" w14:textId="77777777" w:rsidR="00E43AC6" w:rsidRDefault="00E43AC6" w:rsidP="004F0CF4">
            <w:pPr>
              <w:rPr>
                <w:rFonts w:asciiTheme="majorHAnsi" w:hAnsiTheme="majorHAnsi" w:cstheme="majorHAnsi"/>
              </w:rPr>
            </w:pPr>
          </w:p>
        </w:tc>
      </w:tr>
      <w:tr w:rsidR="00E43AC6" w14:paraId="1413EC75" w14:textId="77777777" w:rsidTr="004F0CF4">
        <w:trPr>
          <w:jc w:val="center"/>
        </w:trPr>
        <w:tc>
          <w:tcPr>
            <w:tcW w:w="1560" w:type="dxa"/>
          </w:tcPr>
          <w:p w14:paraId="7D0896AD" w14:textId="77777777" w:rsidR="00E43AC6" w:rsidRDefault="00E43AC6" w:rsidP="004F0CF4">
            <w:pPr>
              <w:rPr>
                <w:rFonts w:asciiTheme="majorHAnsi" w:hAnsiTheme="majorHAnsi" w:cstheme="majorHAnsi"/>
              </w:rPr>
            </w:pPr>
          </w:p>
          <w:p w14:paraId="4D895D30" w14:textId="77777777" w:rsidR="00E43AC6" w:rsidRDefault="00E43AC6" w:rsidP="004F0CF4">
            <w:pPr>
              <w:rPr>
                <w:rFonts w:asciiTheme="majorHAnsi" w:hAnsiTheme="majorHAnsi" w:cstheme="majorHAnsi"/>
              </w:rPr>
            </w:pPr>
          </w:p>
        </w:tc>
        <w:tc>
          <w:tcPr>
            <w:tcW w:w="2977" w:type="dxa"/>
          </w:tcPr>
          <w:p w14:paraId="29C8DB79" w14:textId="77777777" w:rsidR="00E43AC6" w:rsidRDefault="00E43AC6" w:rsidP="004F0CF4">
            <w:pPr>
              <w:rPr>
                <w:rFonts w:asciiTheme="majorHAnsi" w:hAnsiTheme="majorHAnsi" w:cstheme="majorHAnsi"/>
              </w:rPr>
            </w:pPr>
          </w:p>
        </w:tc>
        <w:tc>
          <w:tcPr>
            <w:tcW w:w="2939" w:type="dxa"/>
          </w:tcPr>
          <w:p w14:paraId="19986D0D" w14:textId="77777777" w:rsidR="00E43AC6" w:rsidRDefault="00E43AC6" w:rsidP="004F0CF4">
            <w:pPr>
              <w:rPr>
                <w:rFonts w:asciiTheme="majorHAnsi" w:hAnsiTheme="majorHAnsi" w:cstheme="majorHAnsi"/>
              </w:rPr>
            </w:pPr>
          </w:p>
        </w:tc>
        <w:tc>
          <w:tcPr>
            <w:tcW w:w="3014" w:type="dxa"/>
          </w:tcPr>
          <w:p w14:paraId="079C5921" w14:textId="77777777" w:rsidR="00E43AC6" w:rsidRDefault="00E43AC6" w:rsidP="004F0CF4">
            <w:pPr>
              <w:rPr>
                <w:rFonts w:asciiTheme="majorHAnsi" w:hAnsiTheme="majorHAnsi" w:cstheme="majorHAnsi"/>
              </w:rPr>
            </w:pPr>
          </w:p>
        </w:tc>
      </w:tr>
      <w:tr w:rsidR="00E43AC6" w14:paraId="573B1ABE" w14:textId="77777777" w:rsidTr="004F0CF4">
        <w:trPr>
          <w:jc w:val="center"/>
        </w:trPr>
        <w:tc>
          <w:tcPr>
            <w:tcW w:w="1560" w:type="dxa"/>
          </w:tcPr>
          <w:p w14:paraId="5B62F116" w14:textId="77777777" w:rsidR="00E43AC6" w:rsidRDefault="00E43AC6" w:rsidP="004F0CF4">
            <w:pPr>
              <w:rPr>
                <w:rFonts w:asciiTheme="majorHAnsi" w:hAnsiTheme="majorHAnsi" w:cstheme="majorHAnsi"/>
              </w:rPr>
            </w:pPr>
          </w:p>
          <w:p w14:paraId="7DC7B5C0" w14:textId="77777777" w:rsidR="00E43AC6" w:rsidRDefault="00E43AC6" w:rsidP="004F0CF4">
            <w:pPr>
              <w:rPr>
                <w:rFonts w:asciiTheme="majorHAnsi" w:hAnsiTheme="majorHAnsi" w:cstheme="majorHAnsi"/>
              </w:rPr>
            </w:pPr>
          </w:p>
        </w:tc>
        <w:tc>
          <w:tcPr>
            <w:tcW w:w="2977" w:type="dxa"/>
          </w:tcPr>
          <w:p w14:paraId="71948201" w14:textId="77777777" w:rsidR="00E43AC6" w:rsidRDefault="00E43AC6" w:rsidP="004F0CF4">
            <w:pPr>
              <w:rPr>
                <w:rFonts w:asciiTheme="majorHAnsi" w:hAnsiTheme="majorHAnsi" w:cstheme="majorHAnsi"/>
              </w:rPr>
            </w:pPr>
          </w:p>
        </w:tc>
        <w:tc>
          <w:tcPr>
            <w:tcW w:w="2939" w:type="dxa"/>
          </w:tcPr>
          <w:p w14:paraId="694C58EC" w14:textId="77777777" w:rsidR="00E43AC6" w:rsidRDefault="00E43AC6" w:rsidP="004F0CF4">
            <w:pPr>
              <w:rPr>
                <w:rFonts w:asciiTheme="majorHAnsi" w:hAnsiTheme="majorHAnsi" w:cstheme="majorHAnsi"/>
              </w:rPr>
            </w:pPr>
          </w:p>
        </w:tc>
        <w:tc>
          <w:tcPr>
            <w:tcW w:w="3014" w:type="dxa"/>
          </w:tcPr>
          <w:p w14:paraId="30FC399D" w14:textId="77777777" w:rsidR="00E43AC6" w:rsidRDefault="00E43AC6" w:rsidP="004F0CF4">
            <w:pPr>
              <w:rPr>
                <w:rFonts w:asciiTheme="majorHAnsi" w:hAnsiTheme="majorHAnsi" w:cstheme="majorHAnsi"/>
              </w:rPr>
            </w:pPr>
          </w:p>
        </w:tc>
      </w:tr>
      <w:tr w:rsidR="00E43AC6" w14:paraId="5002F53C" w14:textId="77777777" w:rsidTr="004F0CF4">
        <w:trPr>
          <w:jc w:val="center"/>
        </w:trPr>
        <w:tc>
          <w:tcPr>
            <w:tcW w:w="1560" w:type="dxa"/>
          </w:tcPr>
          <w:p w14:paraId="117DDBA5" w14:textId="77777777" w:rsidR="00E43AC6" w:rsidRDefault="00E43AC6" w:rsidP="004F0CF4">
            <w:pPr>
              <w:rPr>
                <w:rFonts w:asciiTheme="majorHAnsi" w:hAnsiTheme="majorHAnsi" w:cstheme="majorHAnsi"/>
              </w:rPr>
            </w:pPr>
          </w:p>
          <w:p w14:paraId="245FFCA5" w14:textId="77777777" w:rsidR="00E43AC6" w:rsidRDefault="00E43AC6" w:rsidP="004F0CF4">
            <w:pPr>
              <w:rPr>
                <w:rFonts w:asciiTheme="majorHAnsi" w:hAnsiTheme="majorHAnsi" w:cstheme="majorHAnsi"/>
              </w:rPr>
            </w:pPr>
          </w:p>
        </w:tc>
        <w:tc>
          <w:tcPr>
            <w:tcW w:w="2977" w:type="dxa"/>
          </w:tcPr>
          <w:p w14:paraId="116C0628" w14:textId="77777777" w:rsidR="00E43AC6" w:rsidRDefault="00E43AC6" w:rsidP="004F0CF4">
            <w:pPr>
              <w:rPr>
                <w:rFonts w:asciiTheme="majorHAnsi" w:hAnsiTheme="majorHAnsi" w:cstheme="majorHAnsi"/>
              </w:rPr>
            </w:pPr>
          </w:p>
        </w:tc>
        <w:tc>
          <w:tcPr>
            <w:tcW w:w="2939" w:type="dxa"/>
          </w:tcPr>
          <w:p w14:paraId="7834F98E" w14:textId="77777777" w:rsidR="00E43AC6" w:rsidRDefault="00E43AC6" w:rsidP="004F0CF4">
            <w:pPr>
              <w:rPr>
                <w:rFonts w:asciiTheme="majorHAnsi" w:hAnsiTheme="majorHAnsi" w:cstheme="majorHAnsi"/>
              </w:rPr>
            </w:pPr>
          </w:p>
        </w:tc>
        <w:tc>
          <w:tcPr>
            <w:tcW w:w="3014" w:type="dxa"/>
          </w:tcPr>
          <w:p w14:paraId="2356B24D" w14:textId="77777777" w:rsidR="00E43AC6" w:rsidRDefault="00E43AC6" w:rsidP="004F0CF4">
            <w:pPr>
              <w:rPr>
                <w:rFonts w:asciiTheme="majorHAnsi" w:hAnsiTheme="majorHAnsi" w:cstheme="majorHAnsi"/>
              </w:rPr>
            </w:pPr>
          </w:p>
        </w:tc>
      </w:tr>
      <w:tr w:rsidR="00E43AC6" w14:paraId="31D22EE6" w14:textId="77777777" w:rsidTr="004F0CF4">
        <w:trPr>
          <w:jc w:val="center"/>
        </w:trPr>
        <w:tc>
          <w:tcPr>
            <w:tcW w:w="1560" w:type="dxa"/>
          </w:tcPr>
          <w:p w14:paraId="1C86E0A8" w14:textId="77777777" w:rsidR="00E43AC6" w:rsidRDefault="00E43AC6" w:rsidP="004F0CF4">
            <w:pPr>
              <w:rPr>
                <w:rFonts w:asciiTheme="majorHAnsi" w:hAnsiTheme="majorHAnsi" w:cstheme="majorHAnsi"/>
              </w:rPr>
            </w:pPr>
          </w:p>
          <w:p w14:paraId="7D65490C" w14:textId="77777777" w:rsidR="00E43AC6" w:rsidRDefault="00E43AC6" w:rsidP="004F0CF4">
            <w:pPr>
              <w:rPr>
                <w:rFonts w:asciiTheme="majorHAnsi" w:hAnsiTheme="majorHAnsi" w:cstheme="majorHAnsi"/>
              </w:rPr>
            </w:pPr>
          </w:p>
        </w:tc>
        <w:tc>
          <w:tcPr>
            <w:tcW w:w="2977" w:type="dxa"/>
          </w:tcPr>
          <w:p w14:paraId="31B03E28" w14:textId="77777777" w:rsidR="00E43AC6" w:rsidRDefault="00E43AC6" w:rsidP="004F0CF4">
            <w:pPr>
              <w:rPr>
                <w:rFonts w:asciiTheme="majorHAnsi" w:hAnsiTheme="majorHAnsi" w:cstheme="majorHAnsi"/>
              </w:rPr>
            </w:pPr>
          </w:p>
        </w:tc>
        <w:tc>
          <w:tcPr>
            <w:tcW w:w="2939" w:type="dxa"/>
          </w:tcPr>
          <w:p w14:paraId="514D547B" w14:textId="77777777" w:rsidR="00E43AC6" w:rsidRDefault="00E43AC6" w:rsidP="004F0CF4">
            <w:pPr>
              <w:rPr>
                <w:rFonts w:asciiTheme="majorHAnsi" w:hAnsiTheme="majorHAnsi" w:cstheme="majorHAnsi"/>
              </w:rPr>
            </w:pPr>
          </w:p>
        </w:tc>
        <w:tc>
          <w:tcPr>
            <w:tcW w:w="3014" w:type="dxa"/>
          </w:tcPr>
          <w:p w14:paraId="1EAEC542" w14:textId="77777777" w:rsidR="00E43AC6" w:rsidRDefault="00E43AC6" w:rsidP="004F0CF4">
            <w:pPr>
              <w:rPr>
                <w:rFonts w:asciiTheme="majorHAnsi" w:hAnsiTheme="majorHAnsi" w:cstheme="majorHAnsi"/>
              </w:rPr>
            </w:pPr>
          </w:p>
        </w:tc>
      </w:tr>
      <w:tr w:rsidR="00E43AC6" w14:paraId="1773C8DC" w14:textId="77777777" w:rsidTr="004F0CF4">
        <w:trPr>
          <w:jc w:val="center"/>
        </w:trPr>
        <w:tc>
          <w:tcPr>
            <w:tcW w:w="1560" w:type="dxa"/>
          </w:tcPr>
          <w:p w14:paraId="675DF0B0" w14:textId="77777777" w:rsidR="00E43AC6" w:rsidRDefault="00E43AC6" w:rsidP="004F0CF4">
            <w:pPr>
              <w:rPr>
                <w:rFonts w:asciiTheme="majorHAnsi" w:hAnsiTheme="majorHAnsi" w:cstheme="majorHAnsi"/>
              </w:rPr>
            </w:pPr>
          </w:p>
          <w:p w14:paraId="19E7868D" w14:textId="77777777" w:rsidR="00E43AC6" w:rsidRDefault="00E43AC6" w:rsidP="004F0CF4">
            <w:pPr>
              <w:rPr>
                <w:rFonts w:asciiTheme="majorHAnsi" w:hAnsiTheme="majorHAnsi" w:cstheme="majorHAnsi"/>
              </w:rPr>
            </w:pPr>
          </w:p>
        </w:tc>
        <w:tc>
          <w:tcPr>
            <w:tcW w:w="2977" w:type="dxa"/>
          </w:tcPr>
          <w:p w14:paraId="6221974D" w14:textId="77777777" w:rsidR="00E43AC6" w:rsidRDefault="00E43AC6" w:rsidP="004F0CF4">
            <w:pPr>
              <w:rPr>
                <w:rFonts w:asciiTheme="majorHAnsi" w:hAnsiTheme="majorHAnsi" w:cstheme="majorHAnsi"/>
              </w:rPr>
            </w:pPr>
          </w:p>
        </w:tc>
        <w:tc>
          <w:tcPr>
            <w:tcW w:w="2939" w:type="dxa"/>
          </w:tcPr>
          <w:p w14:paraId="3DB65B23" w14:textId="77777777" w:rsidR="00E43AC6" w:rsidRDefault="00E43AC6" w:rsidP="004F0CF4">
            <w:pPr>
              <w:rPr>
                <w:rFonts w:asciiTheme="majorHAnsi" w:hAnsiTheme="majorHAnsi" w:cstheme="majorHAnsi"/>
              </w:rPr>
            </w:pPr>
          </w:p>
        </w:tc>
        <w:tc>
          <w:tcPr>
            <w:tcW w:w="3014" w:type="dxa"/>
          </w:tcPr>
          <w:p w14:paraId="17D3125A" w14:textId="77777777" w:rsidR="00E43AC6" w:rsidRDefault="00E43AC6" w:rsidP="004F0CF4">
            <w:pPr>
              <w:rPr>
                <w:rFonts w:asciiTheme="majorHAnsi" w:hAnsiTheme="majorHAnsi" w:cstheme="majorHAnsi"/>
              </w:rPr>
            </w:pPr>
          </w:p>
        </w:tc>
      </w:tr>
      <w:tr w:rsidR="00E43AC6" w14:paraId="022314D2" w14:textId="77777777" w:rsidTr="004F0CF4">
        <w:trPr>
          <w:jc w:val="center"/>
        </w:trPr>
        <w:tc>
          <w:tcPr>
            <w:tcW w:w="1560" w:type="dxa"/>
          </w:tcPr>
          <w:p w14:paraId="4FED624F" w14:textId="77777777" w:rsidR="00E43AC6" w:rsidRDefault="00E43AC6" w:rsidP="004F0CF4">
            <w:pPr>
              <w:rPr>
                <w:rFonts w:asciiTheme="majorHAnsi" w:hAnsiTheme="majorHAnsi" w:cstheme="majorHAnsi"/>
              </w:rPr>
            </w:pPr>
          </w:p>
          <w:p w14:paraId="60E147FD" w14:textId="77777777" w:rsidR="00E43AC6" w:rsidRDefault="00E43AC6" w:rsidP="004F0CF4">
            <w:pPr>
              <w:rPr>
                <w:rFonts w:asciiTheme="majorHAnsi" w:hAnsiTheme="majorHAnsi" w:cstheme="majorHAnsi"/>
              </w:rPr>
            </w:pPr>
          </w:p>
        </w:tc>
        <w:tc>
          <w:tcPr>
            <w:tcW w:w="2977" w:type="dxa"/>
          </w:tcPr>
          <w:p w14:paraId="3D93A634" w14:textId="77777777" w:rsidR="00E43AC6" w:rsidRDefault="00E43AC6" w:rsidP="004F0CF4">
            <w:pPr>
              <w:rPr>
                <w:rFonts w:asciiTheme="majorHAnsi" w:hAnsiTheme="majorHAnsi" w:cstheme="majorHAnsi"/>
              </w:rPr>
            </w:pPr>
          </w:p>
        </w:tc>
        <w:tc>
          <w:tcPr>
            <w:tcW w:w="2939" w:type="dxa"/>
          </w:tcPr>
          <w:p w14:paraId="645BE4F1" w14:textId="77777777" w:rsidR="00E43AC6" w:rsidRDefault="00E43AC6" w:rsidP="004F0CF4">
            <w:pPr>
              <w:rPr>
                <w:rFonts w:asciiTheme="majorHAnsi" w:hAnsiTheme="majorHAnsi" w:cstheme="majorHAnsi"/>
              </w:rPr>
            </w:pPr>
          </w:p>
        </w:tc>
        <w:tc>
          <w:tcPr>
            <w:tcW w:w="3014" w:type="dxa"/>
          </w:tcPr>
          <w:p w14:paraId="346AD967" w14:textId="77777777" w:rsidR="00E43AC6" w:rsidRDefault="00E43AC6" w:rsidP="004F0CF4">
            <w:pPr>
              <w:rPr>
                <w:rFonts w:asciiTheme="majorHAnsi" w:hAnsiTheme="majorHAnsi" w:cstheme="majorHAnsi"/>
              </w:rPr>
            </w:pPr>
          </w:p>
        </w:tc>
      </w:tr>
    </w:tbl>
    <w:p w14:paraId="060D7F3C" w14:textId="77777777" w:rsidR="00E43AC6" w:rsidRPr="00B90BF3" w:rsidRDefault="00E43AC6" w:rsidP="001D04DF">
      <w:pPr>
        <w:spacing w:after="0"/>
        <w:rPr>
          <w:rFonts w:eastAsiaTheme="minorEastAsia" w:cstheme="minorHAnsi"/>
          <w:b/>
          <w:bCs/>
        </w:rPr>
      </w:pPr>
    </w:p>
    <w:sectPr w:rsidR="00E43AC6" w:rsidRPr="00B90BF3" w:rsidSect="00035E15">
      <w:footerReference w:type="default" r:id="rId2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91F7" w14:textId="77777777" w:rsidR="002F7F50" w:rsidRDefault="002F7F50" w:rsidP="00035E15">
      <w:pPr>
        <w:spacing w:after="0" w:line="240" w:lineRule="auto"/>
      </w:pPr>
      <w:r>
        <w:separator/>
      </w:r>
    </w:p>
  </w:endnote>
  <w:endnote w:type="continuationSeparator" w:id="0">
    <w:p w14:paraId="658A45EA" w14:textId="77777777" w:rsidR="002F7F50" w:rsidRDefault="002F7F50"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Arial">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6613" w14:textId="2C582380" w:rsidR="00035E15" w:rsidRDefault="00686758">
    <w:pPr>
      <w:pStyle w:val="Footer"/>
    </w:pPr>
    <w:r>
      <w:t>Positive Relationships</w:t>
    </w:r>
    <w:r w:rsidR="00035E15">
      <w:t xml:space="preserve"> Policy</w:t>
    </w:r>
    <w:r w:rsidR="00E43AC6">
      <w:t xml:space="preserve"> - </w:t>
    </w:r>
    <w:r>
      <w:t>June 2023</w:t>
    </w:r>
    <w:r w:rsidR="00E43AC6">
      <w:tab/>
    </w:r>
    <w:r w:rsidR="00E43AC6">
      <w:tab/>
      <w:t>Review: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FFFA" w14:textId="77777777" w:rsidR="002F7F50" w:rsidRDefault="002F7F50" w:rsidP="00035E15">
      <w:pPr>
        <w:spacing w:after="0" w:line="240" w:lineRule="auto"/>
      </w:pPr>
      <w:r>
        <w:separator/>
      </w:r>
    </w:p>
  </w:footnote>
  <w:footnote w:type="continuationSeparator" w:id="0">
    <w:p w14:paraId="6C0FD91D" w14:textId="77777777" w:rsidR="002F7F50" w:rsidRDefault="002F7F50"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182"/>
    <w:multiLevelType w:val="hybridMultilevel"/>
    <w:tmpl w:val="51D4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4D3"/>
    <w:multiLevelType w:val="hybridMultilevel"/>
    <w:tmpl w:val="51B27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B57F0"/>
    <w:multiLevelType w:val="hybridMultilevel"/>
    <w:tmpl w:val="1536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AD8"/>
    <w:multiLevelType w:val="multilevel"/>
    <w:tmpl w:val="E976D8E2"/>
    <w:lvl w:ilvl="0">
      <w:start w:val="5"/>
      <w:numFmt w:val="decimal"/>
      <w:lvlText w:val="%1"/>
      <w:lvlJc w:val="left"/>
      <w:pPr>
        <w:ind w:left="360" w:hanging="360"/>
      </w:pPr>
      <w:rPr>
        <w:rFonts w:cstheme="minorBidi" w:hint="default"/>
        <w:b w:val="0"/>
        <w:color w:val="auto"/>
      </w:rPr>
    </w:lvl>
    <w:lvl w:ilvl="1">
      <w:start w:val="1"/>
      <w:numFmt w:val="decimal"/>
      <w:lvlText w:val="%1.%2"/>
      <w:lvlJc w:val="left"/>
      <w:pPr>
        <w:ind w:left="360" w:hanging="360"/>
      </w:pPr>
      <w:rPr>
        <w:rFonts w:cstheme="minorBidi" w:hint="default"/>
        <w:b w:val="0"/>
        <w:color w:val="auto"/>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1080" w:hanging="108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440" w:hanging="144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800" w:hanging="1800"/>
      </w:pPr>
      <w:rPr>
        <w:rFonts w:cstheme="minorBidi" w:hint="default"/>
        <w:b w:val="0"/>
        <w:color w:val="auto"/>
      </w:rPr>
    </w:lvl>
  </w:abstractNum>
  <w:abstractNum w:abstractNumId="4" w15:restartNumberingAfterBreak="0">
    <w:nsid w:val="1EFD7E6E"/>
    <w:multiLevelType w:val="hybridMultilevel"/>
    <w:tmpl w:val="0E4A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76726"/>
    <w:multiLevelType w:val="hybridMultilevel"/>
    <w:tmpl w:val="940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55FCB"/>
    <w:multiLevelType w:val="hybridMultilevel"/>
    <w:tmpl w:val="96FA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72BD5"/>
    <w:multiLevelType w:val="hybridMultilevel"/>
    <w:tmpl w:val="B0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71C52"/>
    <w:multiLevelType w:val="multilevel"/>
    <w:tmpl w:val="4474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24C9E"/>
    <w:multiLevelType w:val="hybridMultilevel"/>
    <w:tmpl w:val="F98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A64AF"/>
    <w:multiLevelType w:val="hybridMultilevel"/>
    <w:tmpl w:val="C94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F6FF8"/>
    <w:multiLevelType w:val="hybridMultilevel"/>
    <w:tmpl w:val="7500E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AE072D"/>
    <w:multiLevelType w:val="hybridMultilevel"/>
    <w:tmpl w:val="EEA8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87FE9"/>
    <w:multiLevelType w:val="hybridMultilevel"/>
    <w:tmpl w:val="9EFA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445D5"/>
    <w:multiLevelType w:val="multilevel"/>
    <w:tmpl w:val="7CA06324"/>
    <w:lvl w:ilvl="0">
      <w:start w:val="1"/>
      <w:numFmt w:val="decimal"/>
      <w:lvlText w:val="%1"/>
      <w:lvlJc w:val="left"/>
      <w:pPr>
        <w:ind w:left="360" w:hanging="360"/>
      </w:pPr>
      <w:rPr>
        <w:rFonts w:cstheme="minorBidi" w:hint="default"/>
        <w:b w:val="0"/>
        <w:color w:val="auto"/>
      </w:rPr>
    </w:lvl>
    <w:lvl w:ilvl="1">
      <w:start w:val="1"/>
      <w:numFmt w:val="decimal"/>
      <w:lvlText w:val="%1.%2"/>
      <w:lvlJc w:val="left"/>
      <w:pPr>
        <w:ind w:left="360" w:hanging="360"/>
      </w:pPr>
      <w:rPr>
        <w:rFonts w:cstheme="minorBidi" w:hint="default"/>
        <w:b w:val="0"/>
        <w:color w:val="auto"/>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1080" w:hanging="108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440" w:hanging="144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800" w:hanging="1800"/>
      </w:pPr>
      <w:rPr>
        <w:rFonts w:cstheme="minorBidi" w:hint="default"/>
        <w:b w:val="0"/>
        <w:color w:val="auto"/>
      </w:rPr>
    </w:lvl>
  </w:abstractNum>
  <w:abstractNum w:abstractNumId="15" w15:restartNumberingAfterBreak="0">
    <w:nsid w:val="63DC2A23"/>
    <w:multiLevelType w:val="hybridMultilevel"/>
    <w:tmpl w:val="9CECB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A5016"/>
    <w:multiLevelType w:val="hybridMultilevel"/>
    <w:tmpl w:val="1FF67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550D5"/>
    <w:multiLevelType w:val="multilevel"/>
    <w:tmpl w:val="7CA06324"/>
    <w:lvl w:ilvl="0">
      <w:start w:val="1"/>
      <w:numFmt w:val="decimal"/>
      <w:lvlText w:val="%1"/>
      <w:lvlJc w:val="left"/>
      <w:pPr>
        <w:ind w:left="360" w:hanging="360"/>
      </w:pPr>
      <w:rPr>
        <w:rFonts w:cstheme="minorBidi" w:hint="default"/>
        <w:b w:val="0"/>
        <w:color w:val="auto"/>
      </w:rPr>
    </w:lvl>
    <w:lvl w:ilvl="1">
      <w:start w:val="1"/>
      <w:numFmt w:val="decimal"/>
      <w:lvlText w:val="%1.%2"/>
      <w:lvlJc w:val="left"/>
      <w:pPr>
        <w:ind w:left="360" w:hanging="360"/>
      </w:pPr>
      <w:rPr>
        <w:rFonts w:cstheme="minorBidi" w:hint="default"/>
        <w:b w:val="0"/>
        <w:color w:val="auto"/>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1080" w:hanging="108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440" w:hanging="144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800" w:hanging="1800"/>
      </w:pPr>
      <w:rPr>
        <w:rFonts w:cstheme="minorBidi" w:hint="default"/>
        <w:b w:val="0"/>
        <w:color w:val="auto"/>
      </w:rPr>
    </w:lvl>
  </w:abstractNum>
  <w:num w:numId="1" w16cid:durableId="1139109672">
    <w:abstractNumId w:val="8"/>
  </w:num>
  <w:num w:numId="2" w16cid:durableId="2038919873">
    <w:abstractNumId w:val="11"/>
  </w:num>
  <w:num w:numId="3" w16cid:durableId="1083259052">
    <w:abstractNumId w:val="16"/>
  </w:num>
  <w:num w:numId="4" w16cid:durableId="1978993445">
    <w:abstractNumId w:val="9"/>
  </w:num>
  <w:num w:numId="5" w16cid:durableId="1589117226">
    <w:abstractNumId w:val="15"/>
  </w:num>
  <w:num w:numId="6" w16cid:durableId="932712245">
    <w:abstractNumId w:val="5"/>
  </w:num>
  <w:num w:numId="7" w16cid:durableId="1503541662">
    <w:abstractNumId w:val="2"/>
  </w:num>
  <w:num w:numId="8" w16cid:durableId="1757284214">
    <w:abstractNumId w:val="17"/>
  </w:num>
  <w:num w:numId="9" w16cid:durableId="882406413">
    <w:abstractNumId w:val="14"/>
  </w:num>
  <w:num w:numId="10" w16cid:durableId="668020612">
    <w:abstractNumId w:val="3"/>
  </w:num>
  <w:num w:numId="11" w16cid:durableId="2146850351">
    <w:abstractNumId w:val="1"/>
  </w:num>
  <w:num w:numId="12" w16cid:durableId="905187821">
    <w:abstractNumId w:val="12"/>
  </w:num>
  <w:num w:numId="13" w16cid:durableId="270548955">
    <w:abstractNumId w:val="0"/>
  </w:num>
  <w:num w:numId="14" w16cid:durableId="348799554">
    <w:abstractNumId w:val="6"/>
  </w:num>
  <w:num w:numId="15" w16cid:durableId="396325013">
    <w:abstractNumId w:val="10"/>
  </w:num>
  <w:num w:numId="16" w16cid:durableId="709182602">
    <w:abstractNumId w:val="4"/>
  </w:num>
  <w:num w:numId="17" w16cid:durableId="1049645439">
    <w:abstractNumId w:val="7"/>
  </w:num>
  <w:num w:numId="18" w16cid:durableId="1008408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03393"/>
    <w:rsid w:val="00035E15"/>
    <w:rsid w:val="000764D4"/>
    <w:rsid w:val="00077F6D"/>
    <w:rsid w:val="001D04DF"/>
    <w:rsid w:val="002A2EFF"/>
    <w:rsid w:val="002F7F50"/>
    <w:rsid w:val="00301BE5"/>
    <w:rsid w:val="003313CB"/>
    <w:rsid w:val="00391FA9"/>
    <w:rsid w:val="00417B8E"/>
    <w:rsid w:val="00653D0F"/>
    <w:rsid w:val="00686758"/>
    <w:rsid w:val="007C05C7"/>
    <w:rsid w:val="009132D6"/>
    <w:rsid w:val="00952B9C"/>
    <w:rsid w:val="009D7290"/>
    <w:rsid w:val="009E0580"/>
    <w:rsid w:val="009E22E2"/>
    <w:rsid w:val="00A4165C"/>
    <w:rsid w:val="00AB65DE"/>
    <w:rsid w:val="00AE39EB"/>
    <w:rsid w:val="00B90BF3"/>
    <w:rsid w:val="00BD5B4E"/>
    <w:rsid w:val="00C36B15"/>
    <w:rsid w:val="00C42391"/>
    <w:rsid w:val="00C7353B"/>
    <w:rsid w:val="00CC0469"/>
    <w:rsid w:val="00DC07D1"/>
    <w:rsid w:val="00E43AC6"/>
    <w:rsid w:val="00F9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customStyle="1" w:styleId="paragraph">
    <w:name w:val="paragraph"/>
    <w:basedOn w:val="Normal"/>
    <w:rsid w:val="00686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6758"/>
  </w:style>
  <w:style w:type="character" w:customStyle="1" w:styleId="eop">
    <w:name w:val="eop"/>
    <w:basedOn w:val="DefaultParagraphFont"/>
    <w:rsid w:val="00686758"/>
  </w:style>
  <w:style w:type="character" w:styleId="Hyperlink">
    <w:name w:val="Hyperlink"/>
    <w:basedOn w:val="DefaultParagraphFont"/>
    <w:uiPriority w:val="99"/>
    <w:unhideWhenUsed/>
    <w:rsid w:val="00686758"/>
    <w:rPr>
      <w:color w:val="0563C1" w:themeColor="hyperlink"/>
      <w:u w:val="single"/>
    </w:rPr>
  </w:style>
  <w:style w:type="paragraph" w:styleId="ListParagraph">
    <w:name w:val="List Paragraph"/>
    <w:basedOn w:val="Normal"/>
    <w:uiPriority w:val="34"/>
    <w:qFormat/>
    <w:rsid w:val="00686758"/>
    <w:pPr>
      <w:spacing w:line="252" w:lineRule="auto"/>
      <w:ind w:left="720"/>
      <w:contextualSpacing/>
    </w:pPr>
    <w:rPr>
      <w:rFonts w:ascii="Calibri" w:hAnsi="Calibri" w:cs="Calibri"/>
      <w14:ligatures w14:val="standardContextual"/>
    </w:rPr>
  </w:style>
  <w:style w:type="character" w:styleId="UnresolvedMention">
    <w:name w:val="Unresolved Mention"/>
    <w:basedOn w:val="DefaultParagraphFont"/>
    <w:uiPriority w:val="99"/>
    <w:semiHidden/>
    <w:unhideWhenUsed/>
    <w:rsid w:val="00417B8E"/>
    <w:rPr>
      <w:color w:val="605E5C"/>
      <w:shd w:val="clear" w:color="auto" w:fill="E1DFDD"/>
    </w:rPr>
  </w:style>
  <w:style w:type="table" w:styleId="TableGrid">
    <w:name w:val="Table Grid"/>
    <w:basedOn w:val="TableNormal"/>
    <w:uiPriority w:val="39"/>
    <w:rsid w:val="00E4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gov.uk/gettingitright" TargetMode="External"/><Relationship Id="rId18" Type="http://schemas.openxmlformats.org/officeDocument/2006/relationships/hyperlink" Target="https://www.careinspectorate.com/images/documents/6578/QF%20ELC%2013092022.pdf" TargetMode="External"/><Relationship Id="rId3" Type="http://schemas.openxmlformats.org/officeDocument/2006/relationships/styles" Target="styles.xml"/><Relationship Id="rId21" Type="http://schemas.openxmlformats.org/officeDocument/2006/relationships/hyperlink" Target="https://www.aberdeenshire.gov.uk/media/12213/promotingpositiverelationships.pdf" TargetMode="External"/><Relationship Id="rId7" Type="http://schemas.openxmlformats.org/officeDocument/2006/relationships/endnotes" Target="endnotes.xml"/><Relationship Id="rId12" Type="http://schemas.openxmlformats.org/officeDocument/2006/relationships/hyperlink" Target="http://www.gov.scot/Resource/0052/00521260.pdf" TargetMode="External"/><Relationship Id="rId17" Type="http://schemas.openxmlformats.org/officeDocument/2006/relationships/hyperlink" Target="https://education.gov.scot/media/3bjpr3wa/realisingtheambi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cot/publications/health-social-care-standards-support-life/pages/1/" TargetMode="External"/><Relationship Id="rId20" Type="http://schemas.openxmlformats.org/officeDocument/2006/relationships/hyperlink" Target="https://www.gov.scot/news/un-convention-on-the-rights-of-the-chi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parentzone/Documents/BetterRelationship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reinspectorate.com/images/documents/2611/Rcds%20services(except%20cm)%20must%20keep%20and%20guidance%20on%20notification%20reporting%20(300420).pdf" TargetMode="External"/><Relationship Id="rId23" Type="http://schemas.openxmlformats.org/officeDocument/2006/relationships/footer" Target="footer1.xml"/><Relationship Id="rId10" Type="http://schemas.openxmlformats.org/officeDocument/2006/relationships/hyperlink" Target="https://www.gov.scot/publications/training-modules-for-all-elc-practitioners/" TargetMode="External"/><Relationship Id="rId19" Type="http://schemas.openxmlformats.org/officeDocument/2006/relationships/hyperlink" Target="https://www.unicef.org.uk/wp-content/uploads/2010/05/UNCRC_PRESS200910web.pdf" TargetMode="External"/><Relationship Id="rId4" Type="http://schemas.openxmlformats.org/officeDocument/2006/relationships/settings" Target="settings.xml"/><Relationship Id="rId9" Type="http://schemas.openxmlformats.org/officeDocument/2006/relationships/hyperlink" Target="https://aldo.aberdeenshire.gov.uk" TargetMode="External"/><Relationship Id="rId14" Type="http://schemas.openxmlformats.org/officeDocument/2006/relationships/hyperlink" Target="https://education.gov.scot/improvement/documents/frameworks_selfevaluation/frwk1_niheditself-evaluationhgielc/hgioelc020316revised.pdf" TargetMode="External"/><Relationship Id="rId22" Type="http://schemas.openxmlformats.org/officeDocument/2006/relationships/hyperlink" Target="http://www.gov.scot/Resource/0052/005206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4681-412F-4641-AE35-1F733566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20</cp:revision>
  <cp:lastPrinted>2023-06-12T14:25:00Z</cp:lastPrinted>
  <dcterms:created xsi:type="dcterms:W3CDTF">2023-06-06T10:56:00Z</dcterms:created>
  <dcterms:modified xsi:type="dcterms:W3CDTF">2023-06-12T14:32:00Z</dcterms:modified>
</cp:coreProperties>
</file>